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64993CE1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3v1: ZÁZNAM NA POHYB, MANUÁLNY A TIME-LAPSE REŽIM</w:t>
      </w:r>
    </w:p>
    <w:p w14:paraId="65C16644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ideálne v prírode a okolo domu, na monitorovanie zvierat a votrelcov</w:t>
      </w:r>
    </w:p>
    <w:p w14:paraId="477D396F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fotoaparát a videokamera s rozlíšením FullHD</w:t>
      </w:r>
    </w:p>
    <w:p w14:paraId="2A114565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súčasné vyhotovenie fotografií a videí (1.3MP)</w:t>
      </w:r>
    </w:p>
    <w:p w14:paraId="73A00702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zabudovaný svetelný a pohybový senzor</w:t>
      </w:r>
    </w:p>
    <w:p w14:paraId="5D39D754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infračervený reflektor, 38 x LED</w:t>
      </w:r>
    </w:p>
    <w:p w14:paraId="0F06983F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dosah cca. 10 m cez deň aj v noci</w:t>
      </w:r>
    </w:p>
    <w:p w14:paraId="0B0B5D7D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0,8 s rýchly reakčný čas</w:t>
      </w:r>
    </w:p>
    <w:p w14:paraId="4E0E4B84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2,00" (5 cm) farebný TFT LCD displej</w:t>
      </w:r>
    </w:p>
    <w:p w14:paraId="1573EF42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nastaviteľný interval spúšťania a dĺžka videa</w:t>
      </w:r>
    </w:p>
    <w:p w14:paraId="1BAE6476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časovač záznamu</w:t>
      </w:r>
    </w:p>
    <w:p w14:paraId="0C50C029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dátum, čas, fáza mesiaca, teplota na obrázkoch</w:t>
      </w:r>
    </w:p>
    <w:p w14:paraId="10E8AEB4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veľmi nízka spotreba v pohotovostnom režime</w:t>
      </w:r>
    </w:p>
    <w:p w14:paraId="4982DFA5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max. 32 GB karta microSD Class10+ (nie je príslušenstvom)</w:t>
      </w:r>
    </w:p>
    <w:p w14:paraId="3CCA95E2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zvýšená ochrana IP66 proti prachu a vode</w:t>
      </w:r>
    </w:p>
    <w:p w14:paraId="42E4C9E1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príslušenstvo s upevňovacím popruhom</w:t>
      </w:r>
    </w:p>
    <w:p w14:paraId="5E21A137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napájanie: 4 x alebo 8 x AA batéria, nie je príslušenstvom</w:t>
      </w:r>
    </w:p>
    <w:p w14:paraId="4B32AB13" w14:textId="77777777" w:rsidR="00DD2A45" w:rsidRPr="00DD2A45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cca. 6 mesiacov pohotovostného režimu</w:t>
      </w:r>
    </w:p>
    <w:p w14:paraId="37634C3E" w14:textId="71D9C78C" w:rsidR="00481B83" w:rsidRPr="00544F16" w:rsidRDefault="00DD2A45" w:rsidP="00DD2A45">
      <w:pPr>
        <w:rPr>
          <w:rFonts w:cstheme="minorHAnsi"/>
          <w:sz w:val="24"/>
          <w:szCs w:val="24"/>
        </w:rPr>
      </w:pPr>
      <w:r w:rsidRPr="00DD2A45">
        <w:rPr>
          <w:rFonts w:cstheme="minorHAnsi"/>
          <w:sz w:val="24"/>
          <w:szCs w:val="24"/>
        </w:rPr>
        <w:t>externý zdroj napájania DC: 6 V / 2 A, nie je príslušenstvom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59B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2A45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2024-08-27T13:43:00Z</dcterms:modified>
</cp:coreProperties>
</file>