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89B703E" w14:textId="77777777" w:rsidR="00FB0E0F" w:rsidRDefault="00FB0E0F" w:rsidP="00FB0E0F">
      <w:r>
        <w:t>objem vreciek: 2 l, bez vône a chute</w:t>
      </w:r>
    </w:p>
    <w:p w14:paraId="7E2DE3A5" w14:textId="77777777" w:rsidR="00FB0E0F" w:rsidRDefault="00FB0E0F" w:rsidP="00FB0E0F">
      <w:r>
        <w:t>3 ks</w:t>
      </w:r>
    </w:p>
    <w:p w14:paraId="37634C3E" w14:textId="41832B26" w:rsidR="00481B83" w:rsidRPr="00C34403" w:rsidRDefault="00FB0E0F" w:rsidP="00FB0E0F">
      <w:r>
        <w:t>rozmery: 28 x 300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90C5E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B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2023-01-11T08:16:00Z</dcterms:modified>
</cp:coreProperties>
</file>