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1DBE00A" w14:textId="77777777" w:rsidR="00334124" w:rsidRDefault="00334124" w:rsidP="00334124">
      <w:pPr>
        <w:tabs>
          <w:tab w:val="left" w:pos="1545"/>
        </w:tabs>
      </w:pPr>
      <w:r>
        <w:t>Produce tensiune de rețea sinusoidală pură,  dacă există CC 12V</w:t>
      </w:r>
    </w:p>
    <w:p w14:paraId="4B2ED6C5" w14:textId="77777777" w:rsidR="00334124" w:rsidRDefault="00334124" w:rsidP="00334124">
      <w:pPr>
        <w:tabs>
          <w:tab w:val="left" w:pos="1545"/>
        </w:tabs>
      </w:pPr>
      <w:r>
        <w:t>Invertor 12V    CC→230V~ CA (50 Hz)</w:t>
      </w:r>
    </w:p>
    <w:p w14:paraId="5EF21610" w14:textId="77777777" w:rsidR="00334124" w:rsidRDefault="00334124" w:rsidP="00334124">
      <w:pPr>
        <w:tabs>
          <w:tab w:val="left" w:pos="1545"/>
        </w:tabs>
      </w:pPr>
      <w:r>
        <w:t>potrivit și pentru echipamente sensibile</w:t>
      </w:r>
    </w:p>
    <w:p w14:paraId="08453D21" w14:textId="77777777" w:rsidR="00334124" w:rsidRDefault="00334124" w:rsidP="00334124">
      <w:pPr>
        <w:tabs>
          <w:tab w:val="left" w:pos="1545"/>
        </w:tabs>
      </w:pPr>
      <w:r>
        <w:t>ideal pentru pompe de circulare căldură</w:t>
      </w:r>
    </w:p>
    <w:p w14:paraId="6346E23E" w14:textId="77777777" w:rsidR="00334124" w:rsidRDefault="00334124" w:rsidP="00334124">
      <w:pPr>
        <w:tabs>
          <w:tab w:val="left" w:pos="1545"/>
        </w:tabs>
      </w:pPr>
      <w:r>
        <w:t>poate fi folosit în vehicule, nave, campinguri, etc.</w:t>
      </w:r>
    </w:p>
    <w:p w14:paraId="31625AC3" w14:textId="77777777" w:rsidR="00334124" w:rsidRDefault="00334124" w:rsidP="00334124">
      <w:pPr>
        <w:tabs>
          <w:tab w:val="left" w:pos="1545"/>
        </w:tabs>
      </w:pPr>
      <w:r>
        <w:t xml:space="preserve">două prize cu protecție la supratensiune </w:t>
      </w:r>
    </w:p>
    <w:p w14:paraId="2540B672" w14:textId="77777777" w:rsidR="00334124" w:rsidRDefault="00334124" w:rsidP="00334124">
      <w:pPr>
        <w:tabs>
          <w:tab w:val="left" w:pos="1545"/>
        </w:tabs>
      </w:pPr>
      <w:r>
        <w:t>capacitate de sarcină nominală ~1000 Watt</w:t>
      </w:r>
    </w:p>
    <w:p w14:paraId="3EA3F175" w14:textId="77777777" w:rsidR="00334124" w:rsidRDefault="00334124" w:rsidP="00334124">
      <w:pPr>
        <w:tabs>
          <w:tab w:val="left" w:pos="1545"/>
        </w:tabs>
      </w:pPr>
      <w:r>
        <w:t>încărcător de baterii încorporat, 3 trepte</w:t>
      </w:r>
    </w:p>
    <w:p w14:paraId="3272D844" w14:textId="77777777" w:rsidR="00334124" w:rsidRDefault="00334124" w:rsidP="00334124">
      <w:pPr>
        <w:tabs>
          <w:tab w:val="left" w:pos="1545"/>
        </w:tabs>
      </w:pPr>
      <w:r>
        <w:t>funcție de sursă de alimentare stabilă, aproape neîntreruptibilă</w:t>
      </w:r>
    </w:p>
    <w:p w14:paraId="7ADF7C78" w14:textId="77777777" w:rsidR="00334124" w:rsidRDefault="00334124" w:rsidP="00334124">
      <w:pPr>
        <w:tabs>
          <w:tab w:val="left" w:pos="1545"/>
        </w:tabs>
      </w:pPr>
      <w:r>
        <w:t>în caz de pană de curent se comută în regim de baterie</w:t>
      </w:r>
    </w:p>
    <w:p w14:paraId="6AB70AA4" w14:textId="77777777" w:rsidR="00334124" w:rsidRDefault="00334124" w:rsidP="00334124">
      <w:pPr>
        <w:tabs>
          <w:tab w:val="left" w:pos="1545"/>
        </w:tabs>
      </w:pPr>
      <w:r>
        <w:t>după pana de curent se comută pe rețea</w:t>
      </w:r>
    </w:p>
    <w:p w14:paraId="0B2029F2" w14:textId="77777777" w:rsidR="00334124" w:rsidRDefault="00334124" w:rsidP="00334124">
      <w:pPr>
        <w:tabs>
          <w:tab w:val="left" w:pos="1545"/>
        </w:tabs>
      </w:pPr>
      <w:r>
        <w:t xml:space="preserve">Port USB pe panoul frontal (5V/2,5A) </w:t>
      </w:r>
    </w:p>
    <w:p w14:paraId="6BF5DFC2" w14:textId="77777777" w:rsidR="00334124" w:rsidRDefault="00334124" w:rsidP="00334124">
      <w:pPr>
        <w:tabs>
          <w:tab w:val="left" w:pos="1545"/>
        </w:tabs>
      </w:pPr>
      <w:r>
        <w:t>tensiunea CC a acumulatorului indicată pe afișaj digital</w:t>
      </w:r>
    </w:p>
    <w:p w14:paraId="5296142E" w14:textId="77777777" w:rsidR="00334124" w:rsidRDefault="00334124" w:rsidP="00334124">
      <w:pPr>
        <w:tabs>
          <w:tab w:val="left" w:pos="1545"/>
        </w:tabs>
      </w:pPr>
      <w:r>
        <w:t>tensiunea CA de ieșire indicată pe afișaj digital</w:t>
      </w:r>
    </w:p>
    <w:p w14:paraId="6291088B" w14:textId="77777777" w:rsidR="00334124" w:rsidRDefault="00334124" w:rsidP="00334124">
      <w:pPr>
        <w:tabs>
          <w:tab w:val="left" w:pos="1545"/>
        </w:tabs>
      </w:pPr>
      <w:r>
        <w:t xml:space="preserve">LED indicator de funcționare cu două culori </w:t>
      </w:r>
    </w:p>
    <w:p w14:paraId="7101A28C" w14:textId="77777777" w:rsidR="00334124" w:rsidRDefault="00334124" w:rsidP="00334124">
      <w:pPr>
        <w:tabs>
          <w:tab w:val="left" w:pos="1545"/>
        </w:tabs>
      </w:pPr>
      <w:r>
        <w:t>LED indicator de încărcare cu două culori</w:t>
      </w:r>
    </w:p>
    <w:p w14:paraId="66C5BDD5" w14:textId="77777777" w:rsidR="00334124" w:rsidRDefault="00334124" w:rsidP="00334124">
      <w:pPr>
        <w:tabs>
          <w:tab w:val="left" w:pos="1545"/>
        </w:tabs>
      </w:pPr>
      <w:r>
        <w:t xml:space="preserve">pornire graduală cu creșterea treptată a tensiunii </w:t>
      </w:r>
    </w:p>
    <w:p w14:paraId="4B1080A6" w14:textId="77777777" w:rsidR="00334124" w:rsidRDefault="00334124" w:rsidP="00334124">
      <w:pPr>
        <w:tabs>
          <w:tab w:val="left" w:pos="1545"/>
        </w:tabs>
      </w:pPr>
      <w:r>
        <w:t>protecție împotriva suprasarcinii</w:t>
      </w:r>
    </w:p>
    <w:p w14:paraId="53244C33" w14:textId="77777777" w:rsidR="00334124" w:rsidRDefault="00334124" w:rsidP="00334124">
      <w:pPr>
        <w:tabs>
          <w:tab w:val="left" w:pos="1545"/>
        </w:tabs>
      </w:pPr>
      <w:r>
        <w:t>protecție împotriva supraîncălzirii</w:t>
      </w:r>
    </w:p>
    <w:p w14:paraId="328C2FF2" w14:textId="77777777" w:rsidR="00334124" w:rsidRDefault="00334124" w:rsidP="00334124">
      <w:pPr>
        <w:tabs>
          <w:tab w:val="left" w:pos="1545"/>
        </w:tabs>
      </w:pPr>
      <w:r>
        <w:t>protecție împotriva scurtcircuitului</w:t>
      </w:r>
    </w:p>
    <w:p w14:paraId="47183493" w14:textId="77777777" w:rsidR="00334124" w:rsidRDefault="00334124" w:rsidP="00334124">
      <w:pPr>
        <w:tabs>
          <w:tab w:val="left" w:pos="1545"/>
        </w:tabs>
      </w:pPr>
      <w:r>
        <w:t>protecție împotriva supratensiunii</w:t>
      </w:r>
    </w:p>
    <w:p w14:paraId="06A5C731" w14:textId="77777777" w:rsidR="00334124" w:rsidRDefault="00334124" w:rsidP="00334124">
      <w:pPr>
        <w:tabs>
          <w:tab w:val="left" w:pos="1545"/>
        </w:tabs>
      </w:pPr>
      <w:r>
        <w:t>protecție împotriva epuizării bateriei</w:t>
      </w:r>
    </w:p>
    <w:p w14:paraId="20D769D6" w14:textId="77777777" w:rsidR="00334124" w:rsidRDefault="00334124" w:rsidP="00334124">
      <w:pPr>
        <w:tabs>
          <w:tab w:val="left" w:pos="1545"/>
        </w:tabs>
      </w:pPr>
      <w:r>
        <w:t>mesaj acustic de atenționare</w:t>
      </w:r>
    </w:p>
    <w:p w14:paraId="0303F1B7" w14:textId="77777777" w:rsidR="00334124" w:rsidRDefault="00334124" w:rsidP="00334124">
      <w:pPr>
        <w:tabs>
          <w:tab w:val="left" w:pos="1545"/>
        </w:tabs>
      </w:pPr>
      <w:r>
        <w:t>dispozitiv de protecție pentru copii în priza de rețea</w:t>
      </w:r>
    </w:p>
    <w:p w14:paraId="495CAB15" w14:textId="77777777" w:rsidR="00334124" w:rsidRDefault="00334124" w:rsidP="00334124">
      <w:pPr>
        <w:tabs>
          <w:tab w:val="left" w:pos="1545"/>
        </w:tabs>
      </w:pPr>
      <w:r>
        <w:t>se va conecta la baterie de 12V și se va așeza în proximitatea acesteia</w:t>
      </w:r>
    </w:p>
    <w:p w14:paraId="031C27EA" w14:textId="77777777" w:rsidR="00334124" w:rsidRDefault="00334124" w:rsidP="00334124">
      <w:pPr>
        <w:tabs>
          <w:tab w:val="left" w:pos="1545"/>
        </w:tabs>
      </w:pPr>
      <w:r>
        <w:t>cablu baterie: 2x 8,4mm2 / ~50 cm</w:t>
      </w:r>
    </w:p>
    <w:p w14:paraId="6A33F9F9" w14:textId="77777777" w:rsidR="00334124" w:rsidRDefault="00334124" w:rsidP="00334124">
      <w:pPr>
        <w:tabs>
          <w:tab w:val="left" w:pos="1545"/>
        </w:tabs>
      </w:pPr>
      <w:r>
        <w:t>accesoriu: cablu de rețea</w:t>
      </w:r>
    </w:p>
    <w:p w14:paraId="264BC914" w14:textId="6709A79D" w:rsidR="00987372" w:rsidRPr="005F1EDD" w:rsidRDefault="00334124" w:rsidP="00334124">
      <w:pPr>
        <w:tabs>
          <w:tab w:val="left" w:pos="1545"/>
        </w:tabs>
      </w:pPr>
      <w:r>
        <w:t>dimensiuni: 180x145x310 mm / 3,3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124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2024-04-29T12:03:00Z</dcterms:modified>
</cp:coreProperties>
</file>