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C82FF10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2-pásmový zvukový systém, 160 W</w:t>
      </w:r>
    </w:p>
    <w:p w14:paraId="387FCDBF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dvojitý basový reproduktor, bassreflex</w:t>
      </w:r>
    </w:p>
    <w:p w14:paraId="1A04F66D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bezdrôtové pripojenie BT</w:t>
      </w:r>
    </w:p>
    <w:p w14:paraId="4B6E6580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bezdrôtové pripojenie BT TWS: dva rovnaké reproboxy možno bezdrôtovo spárovať</w:t>
      </w:r>
    </w:p>
    <w:p w14:paraId="6538B84A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prehrávanie súborov MP3 z USB/microSD nosiča</w:t>
      </w:r>
    </w:p>
    <w:p w14:paraId="4C02D216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 xml:space="preserve">regulácia vysokých/basových/EQ tónov </w:t>
      </w:r>
    </w:p>
    <w:p w14:paraId="234282B7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držiak telefónu</w:t>
      </w:r>
    </w:p>
    <w:p w14:paraId="499D6F76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biely digitálny displej</w:t>
      </w:r>
    </w:p>
    <w:p w14:paraId="37C9D88F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extra pôsobivý svetelný efekt LED (možno vypnúť)</w:t>
      </w:r>
    </w:p>
    <w:p w14:paraId="5585C5DB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 xml:space="preserve">LINE vstup (3,5 mm) </w:t>
      </w:r>
    </w:p>
    <w:p w14:paraId="08044F95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 xml:space="preserve">gitarový vstup (6,3 mm)  </w:t>
      </w:r>
    </w:p>
    <w:p w14:paraId="286DC59F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dva mikrofónové konektory, echo efekt</w:t>
      </w:r>
    </w:p>
    <w:p w14:paraId="16432AF9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 xml:space="preserve">zvuk mikrofónov možno nahrávať na úložisko USB/microSD </w:t>
      </w:r>
    </w:p>
    <w:p w14:paraId="29D44D81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zabudovaný akumulátor</w:t>
      </w:r>
    </w:p>
    <w:p w14:paraId="50AE066F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automatické nabíjanie s LED kontrolkou</w:t>
      </w:r>
    </w:p>
    <w:p w14:paraId="3F39AF7C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 xml:space="preserve">predpokladaný čas nabíjania / prevádzky: </w:t>
      </w:r>
      <w:r w:rsidRPr="00D44948">
        <w:rPr>
          <w:rFonts w:cstheme="minorHAnsi"/>
        </w:rPr>
        <w:t xml:space="preserve">13 h / </w:t>
      </w:r>
      <w:r w:rsidRPr="00D44948">
        <w:rPr>
          <w:rFonts w:cstheme="minorHAnsi"/>
        </w:rPr>
        <w:t xml:space="preserve">13 h </w:t>
      </w:r>
    </w:p>
    <w:p w14:paraId="230DF5C0" w14:textId="77777777" w:rsidR="00D44948" w:rsidRPr="00D44948" w:rsidRDefault="00D44948" w:rsidP="00D44948">
      <w:pPr>
        <w:rPr>
          <w:rFonts w:cstheme="minorHAnsi"/>
        </w:rPr>
      </w:pPr>
      <w:r w:rsidRPr="00D44948">
        <w:rPr>
          <w:rFonts w:cstheme="minorHAnsi"/>
        </w:rPr>
        <w:t>príslušenstvo: diaľkový ovládač, napájací kábel</w:t>
      </w:r>
    </w:p>
    <w:p w14:paraId="37634C3E" w14:textId="69998816" w:rsidR="00481B83" w:rsidRPr="00EB3C9E" w:rsidRDefault="00D44948" w:rsidP="00D44948">
      <w:pPr>
        <w:rPr>
          <w:rFonts w:cstheme="minorHAnsi"/>
        </w:rPr>
      </w:pPr>
      <w:r w:rsidRPr="00D44948">
        <w:rPr>
          <w:rFonts w:cstheme="minorHAnsi"/>
        </w:rPr>
        <w:t>napájanie diaľkového ovládača: 2 x AAA (1,5 V) batéria, nie je príslušenstvom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AF0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948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2025-02-18T12:50:00Z</dcterms:modified>
</cp:coreProperties>
</file>