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9DC318A" w14:textId="77777777" w:rsidR="00E7346A" w:rsidRPr="00E7346A" w:rsidRDefault="00E7346A" w:rsidP="00E7346A">
      <w:pPr>
        <w:rPr>
          <w:rFonts w:ascii="Cambria Math" w:hAnsi="Cambria Math" w:cs="Cambria Math"/>
        </w:rPr>
      </w:pPr>
      <w:proofErr w:type="spellStart"/>
      <w:r w:rsidRPr="00E7346A">
        <w:rPr>
          <w:rFonts w:ascii="Cambria Math" w:hAnsi="Cambria Math" w:cs="Cambria Math"/>
        </w:rPr>
        <w:t>eloxovaný</w:t>
      </w:r>
      <w:proofErr w:type="spellEnd"/>
      <w:r w:rsidRPr="00E7346A">
        <w:rPr>
          <w:rFonts w:ascii="Cambria Math" w:hAnsi="Cambria Math" w:cs="Cambria Math"/>
        </w:rPr>
        <w:t xml:space="preserve"> </w:t>
      </w:r>
      <w:proofErr w:type="spellStart"/>
      <w:r w:rsidRPr="00E7346A">
        <w:rPr>
          <w:rFonts w:ascii="Cambria Math" w:hAnsi="Cambria Math" w:cs="Cambria Math"/>
        </w:rPr>
        <w:t>hliník</w:t>
      </w:r>
      <w:proofErr w:type="spellEnd"/>
      <w:r w:rsidRPr="00E7346A">
        <w:rPr>
          <w:rFonts w:ascii="Cambria Math" w:hAnsi="Cambria Math" w:cs="Cambria Math"/>
        </w:rPr>
        <w:t xml:space="preserve"> </w:t>
      </w:r>
      <w:proofErr w:type="spellStart"/>
      <w:r w:rsidRPr="00E7346A">
        <w:rPr>
          <w:rFonts w:ascii="Cambria Math" w:hAnsi="Cambria Math" w:cs="Cambria Math"/>
        </w:rPr>
        <w:t>leteckej</w:t>
      </w:r>
      <w:proofErr w:type="spellEnd"/>
      <w:r w:rsidRPr="00E7346A">
        <w:rPr>
          <w:rFonts w:ascii="Cambria Math" w:hAnsi="Cambria Math" w:cs="Cambria Math"/>
        </w:rPr>
        <w:t xml:space="preserve"> </w:t>
      </w:r>
      <w:proofErr w:type="spellStart"/>
      <w:r w:rsidRPr="00E7346A">
        <w:rPr>
          <w:rFonts w:ascii="Cambria Math" w:hAnsi="Cambria Math" w:cs="Cambria Math"/>
        </w:rPr>
        <w:t>kvality</w:t>
      </w:r>
      <w:proofErr w:type="spellEnd"/>
    </w:p>
    <w:p w14:paraId="3F656A40" w14:textId="77777777" w:rsidR="00E7346A" w:rsidRPr="00E7346A" w:rsidRDefault="00E7346A" w:rsidP="00E7346A">
      <w:pPr>
        <w:rPr>
          <w:rFonts w:ascii="Cambria Math" w:hAnsi="Cambria Math" w:cs="Cambria Math"/>
        </w:rPr>
      </w:pPr>
      <w:proofErr w:type="spellStart"/>
      <w:r w:rsidRPr="00E7346A">
        <w:rPr>
          <w:rFonts w:ascii="Cambria Math" w:hAnsi="Cambria Math" w:cs="Cambria Math"/>
        </w:rPr>
        <w:t>vodotesná</w:t>
      </w:r>
      <w:proofErr w:type="spellEnd"/>
      <w:r w:rsidRPr="00E7346A">
        <w:rPr>
          <w:rFonts w:ascii="Cambria Math" w:hAnsi="Cambria Math" w:cs="Cambria Math"/>
        </w:rPr>
        <w:t xml:space="preserve"> (IP67) </w:t>
      </w:r>
      <w:proofErr w:type="gramStart"/>
      <w:r w:rsidRPr="00E7346A">
        <w:rPr>
          <w:rFonts w:ascii="Cambria Math" w:hAnsi="Cambria Math" w:cs="Cambria Math"/>
        </w:rPr>
        <w:t>a</w:t>
      </w:r>
      <w:proofErr w:type="gramEnd"/>
      <w:r w:rsidRPr="00E7346A">
        <w:rPr>
          <w:rFonts w:ascii="Cambria Math" w:hAnsi="Cambria Math" w:cs="Cambria Math"/>
        </w:rPr>
        <w:t xml:space="preserve"> </w:t>
      </w:r>
      <w:proofErr w:type="spellStart"/>
      <w:r w:rsidRPr="00E7346A">
        <w:rPr>
          <w:rFonts w:ascii="Cambria Math" w:hAnsi="Cambria Math" w:cs="Cambria Math"/>
        </w:rPr>
        <w:t>odolná</w:t>
      </w:r>
      <w:proofErr w:type="spellEnd"/>
      <w:r w:rsidRPr="00E7346A">
        <w:rPr>
          <w:rFonts w:ascii="Cambria Math" w:hAnsi="Cambria Math" w:cs="Cambria Math"/>
        </w:rPr>
        <w:t xml:space="preserve"> </w:t>
      </w:r>
      <w:proofErr w:type="spellStart"/>
      <w:r w:rsidRPr="00E7346A">
        <w:rPr>
          <w:rFonts w:ascii="Cambria Math" w:hAnsi="Cambria Math" w:cs="Cambria Math"/>
        </w:rPr>
        <w:t>voči</w:t>
      </w:r>
      <w:proofErr w:type="spellEnd"/>
      <w:r w:rsidRPr="00E7346A">
        <w:rPr>
          <w:rFonts w:ascii="Cambria Math" w:hAnsi="Cambria Math" w:cs="Cambria Math"/>
        </w:rPr>
        <w:t xml:space="preserve"> </w:t>
      </w:r>
      <w:proofErr w:type="spellStart"/>
      <w:r w:rsidRPr="00E7346A">
        <w:rPr>
          <w:rFonts w:ascii="Cambria Math" w:hAnsi="Cambria Math" w:cs="Cambria Math"/>
        </w:rPr>
        <w:t>nárazom</w:t>
      </w:r>
      <w:proofErr w:type="spellEnd"/>
    </w:p>
    <w:p w14:paraId="30AA0167" w14:textId="77777777" w:rsidR="00E7346A" w:rsidRPr="00E7346A" w:rsidRDefault="00E7346A" w:rsidP="00E7346A">
      <w:pPr>
        <w:rPr>
          <w:rFonts w:ascii="Cambria Math" w:hAnsi="Cambria Math" w:cs="Cambria Math"/>
        </w:rPr>
      </w:pPr>
      <w:r w:rsidRPr="00E7346A">
        <w:rPr>
          <w:rFonts w:ascii="Cambria Math" w:hAnsi="Cambria Math" w:cs="Cambria Math"/>
        </w:rPr>
        <w:t>4x zoom</w:t>
      </w:r>
    </w:p>
    <w:p w14:paraId="05049254" w14:textId="77777777" w:rsidR="00E7346A" w:rsidRPr="00E7346A" w:rsidRDefault="00E7346A" w:rsidP="00E7346A">
      <w:pPr>
        <w:rPr>
          <w:rFonts w:ascii="Cambria Math" w:hAnsi="Cambria Math" w:cs="Cambria Math"/>
        </w:rPr>
      </w:pPr>
      <w:proofErr w:type="spellStart"/>
      <w:r w:rsidRPr="00E7346A">
        <w:rPr>
          <w:rFonts w:ascii="Cambria Math" w:hAnsi="Cambria Math" w:cs="Cambria Math"/>
        </w:rPr>
        <w:t>Easy</w:t>
      </w:r>
      <w:proofErr w:type="spellEnd"/>
      <w:r w:rsidRPr="00E7346A">
        <w:rPr>
          <w:rFonts w:ascii="Cambria Math" w:hAnsi="Cambria Math" w:cs="Cambria Math"/>
        </w:rPr>
        <w:t xml:space="preserve"> </w:t>
      </w:r>
      <w:proofErr w:type="spellStart"/>
      <w:r w:rsidRPr="00E7346A">
        <w:rPr>
          <w:rFonts w:ascii="Cambria Math" w:hAnsi="Cambria Math" w:cs="Cambria Math"/>
        </w:rPr>
        <w:t>Touch</w:t>
      </w:r>
      <w:proofErr w:type="spellEnd"/>
      <w:r w:rsidRPr="00E7346A">
        <w:rPr>
          <w:rFonts w:ascii="Cambria Math" w:hAnsi="Cambria Math" w:cs="Cambria Math"/>
        </w:rPr>
        <w:t xml:space="preserve"> technológia</w:t>
      </w:r>
    </w:p>
    <w:p w14:paraId="1B6E660D" w14:textId="77777777" w:rsidR="00E7346A" w:rsidRPr="00E7346A" w:rsidRDefault="00E7346A" w:rsidP="00E7346A">
      <w:pPr>
        <w:rPr>
          <w:rFonts w:ascii="Cambria Math" w:hAnsi="Cambria Math" w:cs="Cambria Math"/>
        </w:rPr>
      </w:pPr>
      <w:proofErr w:type="spellStart"/>
      <w:r w:rsidRPr="00E7346A">
        <w:rPr>
          <w:rFonts w:ascii="Cambria Math" w:hAnsi="Cambria Math" w:cs="Cambria Math"/>
        </w:rPr>
        <w:t>oceľová</w:t>
      </w:r>
      <w:proofErr w:type="spellEnd"/>
      <w:r w:rsidRPr="00E7346A">
        <w:rPr>
          <w:rFonts w:ascii="Cambria Math" w:hAnsi="Cambria Math" w:cs="Cambria Math"/>
        </w:rPr>
        <w:t xml:space="preserve"> </w:t>
      </w:r>
      <w:proofErr w:type="spellStart"/>
      <w:r w:rsidRPr="00E7346A">
        <w:rPr>
          <w:rFonts w:ascii="Cambria Math" w:hAnsi="Cambria Math" w:cs="Cambria Math"/>
        </w:rPr>
        <w:t>spona</w:t>
      </w:r>
      <w:proofErr w:type="spellEnd"/>
      <w:r w:rsidRPr="00E7346A">
        <w:rPr>
          <w:rFonts w:ascii="Cambria Math" w:hAnsi="Cambria Math" w:cs="Cambria Math"/>
        </w:rPr>
        <w:t xml:space="preserve"> na </w:t>
      </w:r>
      <w:proofErr w:type="spellStart"/>
      <w:r w:rsidRPr="00E7346A">
        <w:rPr>
          <w:rFonts w:ascii="Cambria Math" w:hAnsi="Cambria Math" w:cs="Cambria Math"/>
        </w:rPr>
        <w:t>vrecko</w:t>
      </w:r>
      <w:proofErr w:type="spellEnd"/>
    </w:p>
    <w:p w14:paraId="754DC9C6" w14:textId="77777777" w:rsidR="00E7346A" w:rsidRPr="00E7346A" w:rsidRDefault="00E7346A" w:rsidP="00E7346A">
      <w:pPr>
        <w:rPr>
          <w:rFonts w:ascii="Cambria Math" w:hAnsi="Cambria Math" w:cs="Cambria Math"/>
        </w:rPr>
      </w:pPr>
      <w:proofErr w:type="spellStart"/>
      <w:r w:rsidRPr="00E7346A">
        <w:rPr>
          <w:rFonts w:ascii="Cambria Math" w:hAnsi="Cambria Math" w:cs="Cambria Math"/>
        </w:rPr>
        <w:t>vysoká</w:t>
      </w:r>
      <w:proofErr w:type="spellEnd"/>
      <w:r w:rsidRPr="00E7346A">
        <w:rPr>
          <w:rFonts w:ascii="Cambria Math" w:hAnsi="Cambria Math" w:cs="Cambria Math"/>
        </w:rPr>
        <w:t xml:space="preserve"> </w:t>
      </w:r>
      <w:proofErr w:type="spellStart"/>
      <w:r w:rsidRPr="00E7346A">
        <w:rPr>
          <w:rFonts w:ascii="Cambria Math" w:hAnsi="Cambria Math" w:cs="Cambria Math"/>
        </w:rPr>
        <w:t>svietivosť</w:t>
      </w:r>
      <w:proofErr w:type="spellEnd"/>
      <w:r w:rsidRPr="00E7346A">
        <w:rPr>
          <w:rFonts w:ascii="Cambria Math" w:hAnsi="Cambria Math" w:cs="Cambria Math"/>
        </w:rPr>
        <w:t xml:space="preserve"> (150 lm): 2 h / 84 m</w:t>
      </w:r>
    </w:p>
    <w:p w14:paraId="4442B4F4" w14:textId="77777777" w:rsidR="00E7346A" w:rsidRPr="00E7346A" w:rsidRDefault="00E7346A" w:rsidP="00E7346A">
      <w:pPr>
        <w:rPr>
          <w:rFonts w:ascii="Cambria Math" w:hAnsi="Cambria Math" w:cs="Cambria Math"/>
        </w:rPr>
      </w:pPr>
      <w:proofErr w:type="spellStart"/>
      <w:r w:rsidRPr="00E7346A">
        <w:rPr>
          <w:rFonts w:ascii="Cambria Math" w:hAnsi="Cambria Math" w:cs="Cambria Math"/>
        </w:rPr>
        <w:t>nízka</w:t>
      </w:r>
      <w:proofErr w:type="spellEnd"/>
      <w:r w:rsidRPr="00E7346A">
        <w:rPr>
          <w:rFonts w:ascii="Cambria Math" w:hAnsi="Cambria Math" w:cs="Cambria Math"/>
        </w:rPr>
        <w:t xml:space="preserve"> </w:t>
      </w:r>
      <w:proofErr w:type="spellStart"/>
      <w:r w:rsidRPr="00E7346A">
        <w:rPr>
          <w:rFonts w:ascii="Cambria Math" w:hAnsi="Cambria Math" w:cs="Cambria Math"/>
        </w:rPr>
        <w:t>svietivosť</w:t>
      </w:r>
      <w:proofErr w:type="spellEnd"/>
      <w:r w:rsidRPr="00E7346A">
        <w:rPr>
          <w:rFonts w:ascii="Cambria Math" w:hAnsi="Cambria Math" w:cs="Cambria Math"/>
        </w:rPr>
        <w:t xml:space="preserve"> (45 lm): 6 h / 48 m</w:t>
      </w:r>
    </w:p>
    <w:p w14:paraId="4E24D094" w14:textId="77777777" w:rsidR="00E7346A" w:rsidRPr="00E7346A" w:rsidRDefault="00E7346A" w:rsidP="00E7346A">
      <w:pPr>
        <w:rPr>
          <w:rFonts w:ascii="Cambria Math" w:hAnsi="Cambria Math" w:cs="Cambria Math"/>
        </w:rPr>
      </w:pPr>
      <w:proofErr w:type="spellStart"/>
      <w:r w:rsidRPr="00E7346A">
        <w:rPr>
          <w:rFonts w:ascii="Cambria Math" w:hAnsi="Cambria Math" w:cs="Cambria Math"/>
        </w:rPr>
        <w:t>blikanie</w:t>
      </w:r>
      <w:proofErr w:type="spellEnd"/>
      <w:r w:rsidRPr="00E7346A">
        <w:rPr>
          <w:rFonts w:ascii="Cambria Math" w:hAnsi="Cambria Math" w:cs="Cambria Math"/>
        </w:rPr>
        <w:t xml:space="preserve"> (150 lm): 50 min / 84 m</w:t>
      </w:r>
    </w:p>
    <w:p w14:paraId="756292BB" w14:textId="77777777" w:rsidR="00E7346A" w:rsidRPr="00E7346A" w:rsidRDefault="00E7346A" w:rsidP="00E7346A">
      <w:pPr>
        <w:rPr>
          <w:rFonts w:ascii="Cambria Math" w:hAnsi="Cambria Math" w:cs="Cambria Math"/>
        </w:rPr>
      </w:pPr>
      <w:r w:rsidRPr="00E7346A">
        <w:rPr>
          <w:rFonts w:ascii="Cambria Math" w:hAnsi="Cambria Math" w:cs="Cambria Math"/>
        </w:rPr>
        <w:t xml:space="preserve">2x AAA </w:t>
      </w:r>
      <w:proofErr w:type="spellStart"/>
      <w:r w:rsidRPr="00E7346A">
        <w:rPr>
          <w:rFonts w:ascii="Cambria Math" w:hAnsi="Cambria Math" w:cs="Cambria Math"/>
        </w:rPr>
        <w:t>batéria</w:t>
      </w:r>
      <w:proofErr w:type="spellEnd"/>
      <w:r w:rsidRPr="00E7346A">
        <w:rPr>
          <w:rFonts w:ascii="Cambria Math" w:hAnsi="Cambria Math" w:cs="Cambria Math"/>
        </w:rPr>
        <w:t xml:space="preserve">, </w:t>
      </w:r>
      <w:proofErr w:type="spellStart"/>
      <w:r w:rsidRPr="00E7346A">
        <w:rPr>
          <w:rFonts w:ascii="Cambria Math" w:hAnsi="Cambria Math" w:cs="Cambria Math"/>
        </w:rPr>
        <w:t>je</w:t>
      </w:r>
      <w:proofErr w:type="spellEnd"/>
      <w:r w:rsidRPr="00E7346A">
        <w:rPr>
          <w:rFonts w:ascii="Cambria Math" w:hAnsi="Cambria Math" w:cs="Cambria Math"/>
        </w:rPr>
        <w:t xml:space="preserve"> </w:t>
      </w:r>
      <w:proofErr w:type="spellStart"/>
      <w:r w:rsidRPr="00E7346A">
        <w:rPr>
          <w:rFonts w:ascii="Cambria Math" w:hAnsi="Cambria Math" w:cs="Cambria Math"/>
        </w:rPr>
        <w:t>príslušenstvom</w:t>
      </w:r>
      <w:proofErr w:type="spellEnd"/>
    </w:p>
    <w:p w14:paraId="37634C3E" w14:textId="61A40F63" w:rsidR="00481B83" w:rsidRPr="00C34403" w:rsidRDefault="00E7346A" w:rsidP="00E7346A">
      <w:proofErr w:type="spellStart"/>
      <w:r w:rsidRPr="00E7346A">
        <w:rPr>
          <w:rFonts w:ascii="Cambria Math" w:hAnsi="Cambria Math" w:cs="Cambria Math"/>
        </w:rPr>
        <w:t>rozmery</w:t>
      </w:r>
      <w:proofErr w:type="spellEnd"/>
      <w:r w:rsidRPr="00E7346A">
        <w:rPr>
          <w:rFonts w:ascii="Cambria Math" w:hAnsi="Cambria Math" w:cs="Cambria Math"/>
        </w:rPr>
        <w:t>: 15 x ∅1,5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2023-01-26T07:32:00Z</dcterms:created>
  <dcterms:modified xsi:type="dcterms:W3CDTF">2023-01-26T07:32:00Z</dcterms:modified>
</cp:coreProperties>
</file>