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9D0888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eloxovaný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hliník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leteckej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kvality</w:t>
      </w:r>
      <w:proofErr w:type="spellEnd"/>
    </w:p>
    <w:p w14:paraId="5D5CFDEE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vodotesná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gramStart"/>
      <w:r w:rsidRPr="0031690B">
        <w:rPr>
          <w:rFonts w:ascii="Cambria Math" w:hAnsi="Cambria Math" w:cs="Cambria Math"/>
        </w:rPr>
        <w:t>a</w:t>
      </w:r>
      <w:proofErr w:type="gram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odolná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voči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nárazom</w:t>
      </w:r>
      <w:proofErr w:type="spellEnd"/>
    </w:p>
    <w:p w14:paraId="538679F7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konvexná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šošovka</w:t>
      </w:r>
      <w:proofErr w:type="spellEnd"/>
    </w:p>
    <w:p w14:paraId="6901D5CA" w14:textId="77777777" w:rsidR="0031690B" w:rsidRPr="0031690B" w:rsidRDefault="0031690B" w:rsidP="0031690B">
      <w:pPr>
        <w:rPr>
          <w:rFonts w:ascii="Cambria Math" w:hAnsi="Cambria Math" w:cs="Cambria Math"/>
        </w:rPr>
      </w:pPr>
      <w:r w:rsidRPr="0031690B">
        <w:rPr>
          <w:rFonts w:ascii="Cambria Math" w:hAnsi="Cambria Math" w:cs="Cambria Math"/>
        </w:rPr>
        <w:t>6x zoom</w:t>
      </w:r>
    </w:p>
    <w:p w14:paraId="06739727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spona</w:t>
      </w:r>
      <w:proofErr w:type="spellEnd"/>
      <w:r w:rsidRPr="0031690B">
        <w:rPr>
          <w:rFonts w:ascii="Cambria Math" w:hAnsi="Cambria Math" w:cs="Cambria Math"/>
        </w:rPr>
        <w:t xml:space="preserve"> na </w:t>
      </w:r>
      <w:proofErr w:type="spellStart"/>
      <w:r w:rsidRPr="0031690B">
        <w:rPr>
          <w:rFonts w:ascii="Cambria Math" w:hAnsi="Cambria Math" w:cs="Cambria Math"/>
        </w:rPr>
        <w:t>opasok</w:t>
      </w:r>
      <w:proofErr w:type="spellEnd"/>
    </w:p>
    <w:p w14:paraId="1B7A74CF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Flex-Power</w:t>
      </w:r>
      <w:proofErr w:type="spellEnd"/>
      <w:r w:rsidRPr="0031690B">
        <w:rPr>
          <w:rFonts w:ascii="Cambria Math" w:hAnsi="Cambria Math" w:cs="Cambria Math"/>
        </w:rPr>
        <w:t>™ technológia</w:t>
      </w:r>
    </w:p>
    <w:p w14:paraId="43DFE12C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kontrolka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nízkeho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nabitia</w:t>
      </w:r>
      <w:proofErr w:type="spellEnd"/>
    </w:p>
    <w:p w14:paraId="7ECE22C2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výkonný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gramStart"/>
      <w:r w:rsidRPr="0031690B">
        <w:rPr>
          <w:rFonts w:ascii="Cambria Math" w:hAnsi="Cambria Math" w:cs="Cambria Math"/>
        </w:rPr>
        <w:t>magnet</w:t>
      </w:r>
      <w:proofErr w:type="gramEnd"/>
      <w:r w:rsidRPr="0031690B">
        <w:rPr>
          <w:rFonts w:ascii="Cambria Math" w:hAnsi="Cambria Math" w:cs="Cambria Math"/>
        </w:rPr>
        <w:t xml:space="preserve"> na konci - 600 </w:t>
      </w:r>
      <w:proofErr w:type="spellStart"/>
      <w:r w:rsidRPr="0031690B">
        <w:rPr>
          <w:rFonts w:ascii="Cambria Math" w:hAnsi="Cambria Math" w:cs="Cambria Math"/>
        </w:rPr>
        <w:t>mAh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nabíjateľný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akumulátor</w:t>
      </w:r>
      <w:proofErr w:type="spellEnd"/>
      <w:r w:rsidRPr="0031690B">
        <w:rPr>
          <w:rFonts w:ascii="Cambria Math" w:hAnsi="Cambria Math" w:cs="Cambria Math"/>
        </w:rPr>
        <w:t xml:space="preserve"> (</w:t>
      </w:r>
      <w:proofErr w:type="spellStart"/>
      <w:r w:rsidRPr="0031690B">
        <w:rPr>
          <w:rFonts w:ascii="Cambria Math" w:hAnsi="Cambria Math" w:cs="Cambria Math"/>
        </w:rPr>
        <w:t>je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príslušenstvom</w:t>
      </w:r>
      <w:proofErr w:type="spellEnd"/>
      <w:r w:rsidRPr="0031690B">
        <w:rPr>
          <w:rFonts w:ascii="Cambria Math" w:hAnsi="Cambria Math" w:cs="Cambria Math"/>
        </w:rPr>
        <w:t>)</w:t>
      </w:r>
    </w:p>
    <w:p w14:paraId="45185B25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vysoká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svietivosť</w:t>
      </w:r>
      <w:proofErr w:type="spellEnd"/>
      <w:r w:rsidRPr="0031690B">
        <w:rPr>
          <w:rFonts w:ascii="Cambria Math" w:hAnsi="Cambria Math" w:cs="Cambria Math"/>
        </w:rPr>
        <w:t xml:space="preserve"> (250 lm): 2,5 h / 160 m</w:t>
      </w:r>
    </w:p>
    <w:p w14:paraId="526D7F38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nízka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svietivosť</w:t>
      </w:r>
      <w:proofErr w:type="spellEnd"/>
      <w:r w:rsidRPr="0031690B">
        <w:rPr>
          <w:rFonts w:ascii="Cambria Math" w:hAnsi="Cambria Math" w:cs="Cambria Math"/>
        </w:rPr>
        <w:t xml:space="preserve"> (80 lm): 5,</w:t>
      </w:r>
      <w:proofErr w:type="spellStart"/>
      <w:r w:rsidRPr="0031690B">
        <w:rPr>
          <w:rFonts w:ascii="Cambria Math" w:hAnsi="Cambria Math" w:cs="Cambria Math"/>
        </w:rPr>
        <w:t>5</w:t>
      </w:r>
      <w:proofErr w:type="spellEnd"/>
      <w:r w:rsidRPr="0031690B">
        <w:rPr>
          <w:rFonts w:ascii="Cambria Math" w:hAnsi="Cambria Math" w:cs="Cambria Math"/>
        </w:rPr>
        <w:t xml:space="preserve"> h / 89 m</w:t>
      </w:r>
    </w:p>
    <w:p w14:paraId="4DB66CF2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blikanie</w:t>
      </w:r>
      <w:proofErr w:type="spellEnd"/>
      <w:r w:rsidRPr="0031690B">
        <w:rPr>
          <w:rFonts w:ascii="Cambria Math" w:hAnsi="Cambria Math" w:cs="Cambria Math"/>
        </w:rPr>
        <w:t xml:space="preserve"> (250 lm): 2 h / 160 m</w:t>
      </w:r>
    </w:p>
    <w:p w14:paraId="6A7E6571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turbo</w:t>
      </w:r>
      <w:proofErr w:type="spellEnd"/>
      <w:r w:rsidRPr="0031690B">
        <w:rPr>
          <w:rFonts w:ascii="Cambria Math" w:hAnsi="Cambria Math" w:cs="Cambria Math"/>
        </w:rPr>
        <w:t xml:space="preserve"> (450 lm): 40 </w:t>
      </w:r>
      <w:proofErr w:type="spellStart"/>
      <w:r w:rsidRPr="0031690B">
        <w:rPr>
          <w:rFonts w:ascii="Cambria Math" w:hAnsi="Cambria Math" w:cs="Cambria Math"/>
        </w:rPr>
        <w:t>sekúnd</w:t>
      </w:r>
      <w:proofErr w:type="spellEnd"/>
      <w:r w:rsidRPr="0031690B">
        <w:rPr>
          <w:rFonts w:ascii="Cambria Math" w:hAnsi="Cambria Math" w:cs="Cambria Math"/>
        </w:rPr>
        <w:t xml:space="preserve"> / 237 m - AA </w:t>
      </w:r>
      <w:proofErr w:type="spellStart"/>
      <w:r w:rsidRPr="0031690B">
        <w:rPr>
          <w:rFonts w:ascii="Cambria Math" w:hAnsi="Cambria Math" w:cs="Cambria Math"/>
        </w:rPr>
        <w:t>batéria</w:t>
      </w:r>
      <w:proofErr w:type="spellEnd"/>
    </w:p>
    <w:p w14:paraId="0E067E9D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vysoká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svietivosť</w:t>
      </w:r>
      <w:proofErr w:type="spellEnd"/>
      <w:r w:rsidRPr="0031690B">
        <w:rPr>
          <w:rFonts w:ascii="Cambria Math" w:hAnsi="Cambria Math" w:cs="Cambria Math"/>
        </w:rPr>
        <w:t xml:space="preserve"> (90 lm): 2,5 h / 102 m</w:t>
      </w:r>
    </w:p>
    <w:p w14:paraId="2A34095B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nízka</w:t>
      </w:r>
      <w:proofErr w:type="spellEnd"/>
      <w:r w:rsidRPr="0031690B">
        <w:rPr>
          <w:rFonts w:ascii="Cambria Math" w:hAnsi="Cambria Math" w:cs="Cambria Math"/>
        </w:rPr>
        <w:t xml:space="preserve"> </w:t>
      </w:r>
      <w:proofErr w:type="spellStart"/>
      <w:r w:rsidRPr="0031690B">
        <w:rPr>
          <w:rFonts w:ascii="Cambria Math" w:hAnsi="Cambria Math" w:cs="Cambria Math"/>
        </w:rPr>
        <w:t>svietivosť</w:t>
      </w:r>
      <w:proofErr w:type="spellEnd"/>
      <w:r w:rsidRPr="0031690B">
        <w:rPr>
          <w:rFonts w:ascii="Cambria Math" w:hAnsi="Cambria Math" w:cs="Cambria Math"/>
        </w:rPr>
        <w:t xml:space="preserve"> (30 lm): 4,5 h / 57 m</w:t>
      </w:r>
    </w:p>
    <w:p w14:paraId="2957A401" w14:textId="77777777" w:rsidR="0031690B" w:rsidRPr="0031690B" w:rsidRDefault="0031690B" w:rsidP="0031690B">
      <w:pPr>
        <w:rPr>
          <w:rFonts w:ascii="Cambria Math" w:hAnsi="Cambria Math" w:cs="Cambria Math"/>
        </w:rPr>
      </w:pPr>
      <w:proofErr w:type="spellStart"/>
      <w:r w:rsidRPr="0031690B">
        <w:rPr>
          <w:rFonts w:ascii="Cambria Math" w:hAnsi="Cambria Math" w:cs="Cambria Math"/>
        </w:rPr>
        <w:t>blikanie</w:t>
      </w:r>
      <w:proofErr w:type="spellEnd"/>
      <w:r w:rsidRPr="0031690B">
        <w:rPr>
          <w:rFonts w:ascii="Cambria Math" w:hAnsi="Cambria Math" w:cs="Cambria Math"/>
        </w:rPr>
        <w:t xml:space="preserve"> (90 lm): 4 h / 102 m</w:t>
      </w:r>
    </w:p>
    <w:p w14:paraId="37634C3E" w14:textId="223B79D4" w:rsidR="00481B83" w:rsidRPr="00C34403" w:rsidRDefault="0031690B" w:rsidP="0031690B">
      <w:proofErr w:type="spellStart"/>
      <w:r w:rsidRPr="0031690B">
        <w:rPr>
          <w:rFonts w:ascii="Cambria Math" w:hAnsi="Cambria Math" w:cs="Cambria Math"/>
        </w:rPr>
        <w:t>rozmery</w:t>
      </w:r>
      <w:proofErr w:type="spellEnd"/>
      <w:r w:rsidRPr="0031690B">
        <w:rPr>
          <w:rFonts w:ascii="Cambria Math" w:hAnsi="Cambria Math" w:cs="Cambria Math"/>
        </w:rPr>
        <w:t>: 10,7 x ∅2,9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2023-01-25T14:15:00Z</dcterms:created>
  <dcterms:modified xsi:type="dcterms:W3CDTF">2023-01-25T14:15:00Z</dcterms:modified>
</cp:coreProperties>
</file>