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483BB08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kovový ručný mikrofón a kovový prijímač</w:t>
      </w:r>
    </w:p>
    <w:p w14:paraId="3CAAE9FD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multifunkčný displej v rukoväti</w:t>
      </w:r>
    </w:p>
    <w:p w14:paraId="03DF5EB6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zobrazenie frekvencie a stavu akumulátora</w:t>
      </w:r>
    </w:p>
    <w:p w14:paraId="2B4130C1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16 kanálov UHF na príjem bez rušenia</w:t>
      </w:r>
    </w:p>
    <w:p w14:paraId="7EF81E45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rýchle prepínanie, automatické párovanie</w:t>
      </w:r>
    </w:p>
    <w:p w14:paraId="0FAE4C2F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stabilné kanály, digitálny obvod na potlačenie šumu</w:t>
      </w:r>
    </w:p>
    <w:p w14:paraId="2CAD5827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6,3 mm výstupný konektor na prijímači</w:t>
      </w:r>
    </w:p>
    <w:p w14:paraId="111BA909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pripája sa priamo do zosilňovača, mixážneho pultu, aktívneho reproboxu</w:t>
      </w:r>
    </w:p>
    <w:p w14:paraId="6D308214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 xml:space="preserve">dosah v otvorenom teréne: </w:t>
      </w:r>
      <w:r w:rsidRPr="00CC6D1D">
        <w:rPr>
          <w:rFonts w:cstheme="minorHAnsi"/>
        </w:rPr>
        <w:t>40 m</w:t>
      </w:r>
    </w:p>
    <w:p w14:paraId="78FB21DD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 xml:space="preserve">bezbatériová prevádzka </w:t>
      </w:r>
    </w:p>
    <w:p w14:paraId="554F0B01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mikrofón aj prijímač možno nabíjať</w:t>
      </w:r>
    </w:p>
    <w:p w14:paraId="5465F89C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 xml:space="preserve">mikrofón s vymeniteľným akumulátorom (je príslušenstvom) </w:t>
      </w:r>
    </w:p>
    <w:p w14:paraId="66FF4AF1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prijímač so zabudovaným akumulátorom</w:t>
      </w:r>
    </w:p>
    <w:p w14:paraId="6AEAEA52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 xml:space="preserve">predpokladaný čas nabíjania / prevádzky mikrofónu: </w:t>
      </w:r>
      <w:r w:rsidRPr="00CC6D1D">
        <w:rPr>
          <w:rFonts w:cstheme="minorHAnsi"/>
        </w:rPr>
        <w:t xml:space="preserve">2h / 6h </w:t>
      </w:r>
    </w:p>
    <w:p w14:paraId="512C45C6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príslušenstvo: nabíjací kábel USB-A/C, prevodník 6,5 mm/3,5 mm, farebný krúžok na označenie</w:t>
      </w:r>
    </w:p>
    <w:p w14:paraId="2A7D8BAE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 xml:space="preserve">mikrofón: </w:t>
      </w:r>
      <w:r w:rsidRPr="00CC6D1D">
        <w:rPr>
          <w:rFonts w:cstheme="minorHAnsi"/>
        </w:rPr>
        <w:t>53/33 x 255 mm</w:t>
      </w:r>
    </w:p>
    <w:p w14:paraId="2D646861" w14:textId="77777777" w:rsidR="00CC6D1D" w:rsidRPr="00CC6D1D" w:rsidRDefault="00CC6D1D" w:rsidP="00CC6D1D">
      <w:pPr>
        <w:rPr>
          <w:rFonts w:cstheme="minorHAnsi"/>
        </w:rPr>
      </w:pPr>
      <w:r w:rsidRPr="00CC6D1D">
        <w:rPr>
          <w:rFonts w:cstheme="minorHAnsi"/>
        </w:rPr>
        <w:t>prijímač: 30 x 93 x 30 mm</w:t>
      </w:r>
    </w:p>
    <w:p w14:paraId="37634C3E" w14:textId="000526BC" w:rsidR="00481B83" w:rsidRPr="00EB3C9E" w:rsidRDefault="00CC6D1D" w:rsidP="00CC6D1D">
      <w:pPr>
        <w:rPr>
          <w:rFonts w:cstheme="minorHAnsi"/>
        </w:rPr>
      </w:pPr>
      <w:r w:rsidRPr="00CC6D1D">
        <w:rPr>
          <w:rFonts w:cstheme="minorHAnsi"/>
        </w:rPr>
        <w:t>odporúčaná nabíjačka: SA 24USB, SA 50USB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2785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1D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2025-03-05T09:51:00Z</dcterms:modified>
</cp:coreProperties>
</file>