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1E6EAE93" w14:textId="77777777" w:rsidR="00D374E2" w:rsidRPr="00D374E2" w:rsidRDefault="00D374E2" w:rsidP="00D374E2">
      <w:pPr>
        <w:rPr>
          <w:rFonts w:cstheme="minorHAnsi"/>
        </w:rPr>
      </w:pPr>
      <w:proofErr w:type="spellStart"/>
      <w:r w:rsidRPr="00D374E2">
        <w:rPr>
          <w:rFonts w:cstheme="minorHAnsi"/>
        </w:rPr>
        <w:t>zabraňuje</w:t>
      </w:r>
      <w:proofErr w:type="spellEnd"/>
      <w:r w:rsidRPr="00D374E2">
        <w:rPr>
          <w:rFonts w:cstheme="minorHAnsi"/>
        </w:rPr>
        <w:t xml:space="preserve"> </w:t>
      </w:r>
      <w:proofErr w:type="spellStart"/>
      <w:r w:rsidRPr="00D374E2">
        <w:rPr>
          <w:rFonts w:cstheme="minorHAnsi"/>
        </w:rPr>
        <w:t>prevráteniu</w:t>
      </w:r>
      <w:proofErr w:type="spellEnd"/>
      <w:r w:rsidRPr="00D374E2">
        <w:rPr>
          <w:rFonts w:cstheme="minorHAnsi"/>
        </w:rPr>
        <w:t xml:space="preserve"> </w:t>
      </w:r>
      <w:proofErr w:type="spellStart"/>
      <w:r w:rsidRPr="00D374E2">
        <w:rPr>
          <w:rFonts w:cstheme="minorHAnsi"/>
        </w:rPr>
        <w:t>spotrebičov</w:t>
      </w:r>
      <w:proofErr w:type="spellEnd"/>
      <w:r w:rsidRPr="00D374E2">
        <w:rPr>
          <w:rFonts w:cstheme="minorHAnsi"/>
        </w:rPr>
        <w:t xml:space="preserve">, </w:t>
      </w:r>
      <w:proofErr w:type="spellStart"/>
      <w:r w:rsidRPr="00D374E2">
        <w:rPr>
          <w:rFonts w:cstheme="minorHAnsi"/>
        </w:rPr>
        <w:t>čím</w:t>
      </w:r>
      <w:proofErr w:type="spellEnd"/>
      <w:r w:rsidRPr="00D374E2">
        <w:rPr>
          <w:rFonts w:cstheme="minorHAnsi"/>
        </w:rPr>
        <w:t xml:space="preserve"> </w:t>
      </w:r>
      <w:proofErr w:type="spellStart"/>
      <w:r w:rsidRPr="00D374E2">
        <w:rPr>
          <w:rFonts w:cstheme="minorHAnsi"/>
        </w:rPr>
        <w:t>chráni</w:t>
      </w:r>
      <w:proofErr w:type="spellEnd"/>
      <w:r w:rsidRPr="00D374E2">
        <w:rPr>
          <w:rFonts w:cstheme="minorHAnsi"/>
        </w:rPr>
        <w:t xml:space="preserve"> </w:t>
      </w:r>
      <w:proofErr w:type="spellStart"/>
      <w:r w:rsidRPr="00D374E2">
        <w:rPr>
          <w:rFonts w:cstheme="minorHAnsi"/>
        </w:rPr>
        <w:t>deti</w:t>
      </w:r>
      <w:proofErr w:type="spellEnd"/>
      <w:r w:rsidRPr="00D374E2">
        <w:rPr>
          <w:rFonts w:cstheme="minorHAnsi"/>
        </w:rPr>
        <w:t xml:space="preserve"> a </w:t>
      </w:r>
      <w:proofErr w:type="spellStart"/>
      <w:r w:rsidRPr="00D374E2">
        <w:rPr>
          <w:rFonts w:cstheme="minorHAnsi"/>
        </w:rPr>
        <w:t>domáce</w:t>
      </w:r>
      <w:proofErr w:type="spellEnd"/>
      <w:r w:rsidRPr="00D374E2">
        <w:rPr>
          <w:rFonts w:cstheme="minorHAnsi"/>
        </w:rPr>
        <w:t xml:space="preserve"> </w:t>
      </w:r>
      <w:proofErr w:type="spellStart"/>
      <w:r w:rsidRPr="00D374E2">
        <w:rPr>
          <w:rFonts w:cstheme="minorHAnsi"/>
        </w:rPr>
        <w:t>zvieratá</w:t>
      </w:r>
      <w:proofErr w:type="spellEnd"/>
    </w:p>
    <w:p w14:paraId="172BF779" w14:textId="77777777" w:rsidR="00D374E2" w:rsidRPr="00D374E2" w:rsidRDefault="00D374E2" w:rsidP="00D374E2">
      <w:pPr>
        <w:rPr>
          <w:rFonts w:cstheme="minorHAnsi"/>
        </w:rPr>
      </w:pPr>
      <w:proofErr w:type="spellStart"/>
      <w:r w:rsidRPr="00D374E2">
        <w:rPr>
          <w:rFonts w:cstheme="minorHAnsi"/>
        </w:rPr>
        <w:t>jednoduchá</w:t>
      </w:r>
      <w:proofErr w:type="spellEnd"/>
      <w:r w:rsidRPr="00D374E2">
        <w:rPr>
          <w:rFonts w:cstheme="minorHAnsi"/>
        </w:rPr>
        <w:t xml:space="preserve"> </w:t>
      </w:r>
      <w:proofErr w:type="spellStart"/>
      <w:r w:rsidRPr="00D374E2">
        <w:rPr>
          <w:rFonts w:cstheme="minorHAnsi"/>
        </w:rPr>
        <w:t>montáž</w:t>
      </w:r>
      <w:proofErr w:type="spellEnd"/>
    </w:p>
    <w:p w14:paraId="0CC1AE08" w14:textId="77777777" w:rsidR="00D374E2" w:rsidRPr="00D374E2" w:rsidRDefault="00D374E2" w:rsidP="00D374E2">
      <w:pPr>
        <w:rPr>
          <w:rFonts w:cstheme="minorHAnsi"/>
        </w:rPr>
      </w:pPr>
      <w:proofErr w:type="spellStart"/>
      <w:r w:rsidRPr="00D374E2">
        <w:rPr>
          <w:rFonts w:cstheme="minorHAnsi"/>
        </w:rPr>
        <w:t>kovové</w:t>
      </w:r>
      <w:proofErr w:type="spellEnd"/>
      <w:r w:rsidRPr="00D374E2">
        <w:rPr>
          <w:rFonts w:cstheme="minorHAnsi"/>
        </w:rPr>
        <w:t xml:space="preserve"> </w:t>
      </w:r>
      <w:proofErr w:type="spellStart"/>
      <w:r w:rsidRPr="00D374E2">
        <w:rPr>
          <w:rFonts w:cstheme="minorHAnsi"/>
        </w:rPr>
        <w:t>popruhy</w:t>
      </w:r>
      <w:proofErr w:type="spellEnd"/>
    </w:p>
    <w:p w14:paraId="37634C3E" w14:textId="7D3E30E9" w:rsidR="00481B83" w:rsidRPr="00EB3C9E" w:rsidRDefault="00D374E2" w:rsidP="00D374E2">
      <w:pPr>
        <w:rPr>
          <w:rFonts w:cstheme="minorHAnsi"/>
        </w:rPr>
      </w:pPr>
      <w:r w:rsidRPr="00D374E2">
        <w:rPr>
          <w:rFonts w:cstheme="minorHAnsi"/>
        </w:rPr>
        <w:t xml:space="preserve">maximálna </w:t>
      </w:r>
      <w:proofErr w:type="spellStart"/>
      <w:r w:rsidRPr="00D374E2">
        <w:rPr>
          <w:rFonts w:cstheme="minorHAnsi"/>
        </w:rPr>
        <w:t>nosnosť</w:t>
      </w:r>
      <w:proofErr w:type="spellEnd"/>
      <w:r w:rsidRPr="00D374E2">
        <w:rPr>
          <w:rFonts w:cstheme="minorHAnsi"/>
        </w:rPr>
        <w:t>: 120 kg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389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4E2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2025-03-17T12:45:00Z</dcterms:modified>
</cp:coreProperties>
</file>