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EE76149" w14:textId="77777777" w:rsidR="00E20607" w:rsidRPr="00E20607" w:rsidRDefault="00E20607" w:rsidP="00E20607">
      <w:pPr>
        <w:rPr>
          <w:rFonts w:cstheme="minorHAnsi"/>
          <w:sz w:val="24"/>
          <w:szCs w:val="24"/>
        </w:rPr>
      </w:pPr>
      <w:proofErr w:type="spellStart"/>
      <w:r w:rsidRPr="00E20607">
        <w:rPr>
          <w:rFonts w:cstheme="minorHAnsi"/>
          <w:sz w:val="24"/>
          <w:szCs w:val="24"/>
        </w:rPr>
        <w:t>zadný</w:t>
      </w:r>
      <w:proofErr w:type="spellEnd"/>
      <w:r w:rsidRPr="00E20607">
        <w:rPr>
          <w:rFonts w:cstheme="minorHAnsi"/>
          <w:sz w:val="24"/>
          <w:szCs w:val="24"/>
        </w:rPr>
        <w:t xml:space="preserve"> </w:t>
      </w:r>
      <w:proofErr w:type="spellStart"/>
      <w:r w:rsidRPr="00E20607">
        <w:rPr>
          <w:rFonts w:cstheme="minorHAnsi"/>
          <w:sz w:val="24"/>
          <w:szCs w:val="24"/>
        </w:rPr>
        <w:t>vývod</w:t>
      </w:r>
      <w:proofErr w:type="spellEnd"/>
      <w:r w:rsidRPr="00E20607">
        <w:rPr>
          <w:rFonts w:cstheme="minorHAnsi"/>
          <w:sz w:val="24"/>
          <w:szCs w:val="24"/>
        </w:rPr>
        <w:t xml:space="preserve"> </w:t>
      </w:r>
      <w:proofErr w:type="spellStart"/>
      <w:r w:rsidRPr="00E20607">
        <w:rPr>
          <w:rFonts w:cstheme="minorHAnsi"/>
          <w:sz w:val="24"/>
          <w:szCs w:val="24"/>
        </w:rPr>
        <w:t>pre</w:t>
      </w:r>
      <w:proofErr w:type="spellEnd"/>
      <w:r w:rsidRPr="00E20607">
        <w:rPr>
          <w:rFonts w:cstheme="minorHAnsi"/>
          <w:sz w:val="24"/>
          <w:szCs w:val="24"/>
        </w:rPr>
        <w:t xml:space="preserve"> </w:t>
      </w:r>
      <w:proofErr w:type="spellStart"/>
      <w:r w:rsidRPr="00E20607">
        <w:rPr>
          <w:rFonts w:cstheme="minorHAnsi"/>
          <w:sz w:val="24"/>
          <w:szCs w:val="24"/>
        </w:rPr>
        <w:t>kuchynský</w:t>
      </w:r>
      <w:proofErr w:type="spellEnd"/>
      <w:r w:rsidRPr="00E20607">
        <w:rPr>
          <w:rFonts w:cstheme="minorHAnsi"/>
          <w:sz w:val="24"/>
          <w:szCs w:val="24"/>
        </w:rPr>
        <w:t xml:space="preserve"> </w:t>
      </w:r>
      <w:proofErr w:type="spellStart"/>
      <w:r w:rsidRPr="00E20607">
        <w:rPr>
          <w:rFonts w:cstheme="minorHAnsi"/>
          <w:sz w:val="24"/>
          <w:szCs w:val="24"/>
        </w:rPr>
        <w:t>digestor</w:t>
      </w:r>
      <w:proofErr w:type="spellEnd"/>
      <w:r w:rsidRPr="00E20607">
        <w:rPr>
          <w:rFonts w:cstheme="minorHAnsi"/>
          <w:sz w:val="24"/>
          <w:szCs w:val="24"/>
        </w:rPr>
        <w:t xml:space="preserve"> STORM a TORNADO, </w:t>
      </w:r>
      <w:proofErr w:type="spellStart"/>
      <w:r w:rsidRPr="00E20607">
        <w:rPr>
          <w:rFonts w:cstheme="minorHAnsi"/>
          <w:sz w:val="24"/>
          <w:szCs w:val="24"/>
        </w:rPr>
        <w:t>ktoré</w:t>
      </w:r>
      <w:proofErr w:type="spellEnd"/>
      <w:r w:rsidRPr="00E20607">
        <w:rPr>
          <w:rFonts w:cstheme="minorHAnsi"/>
          <w:sz w:val="24"/>
          <w:szCs w:val="24"/>
        </w:rPr>
        <w:t xml:space="preserve"> </w:t>
      </w:r>
      <w:proofErr w:type="spellStart"/>
      <w:r w:rsidRPr="00E20607">
        <w:rPr>
          <w:rFonts w:cstheme="minorHAnsi"/>
          <w:sz w:val="24"/>
          <w:szCs w:val="24"/>
        </w:rPr>
        <w:t>distribuuje</w:t>
      </w:r>
      <w:proofErr w:type="spellEnd"/>
      <w:r w:rsidRPr="00E20607">
        <w:rPr>
          <w:rFonts w:cstheme="minorHAnsi"/>
          <w:sz w:val="24"/>
          <w:szCs w:val="24"/>
        </w:rPr>
        <w:t xml:space="preserve"> Somogyi </w:t>
      </w:r>
      <w:proofErr w:type="spellStart"/>
      <w:r w:rsidRPr="00E20607">
        <w:rPr>
          <w:rFonts w:cstheme="minorHAnsi"/>
          <w:sz w:val="24"/>
          <w:szCs w:val="24"/>
        </w:rPr>
        <w:t>Elektronic</w:t>
      </w:r>
      <w:proofErr w:type="spellEnd"/>
    </w:p>
    <w:p w14:paraId="4D8C167E" w14:textId="77777777" w:rsidR="00E20607" w:rsidRPr="00E20607" w:rsidRDefault="00E20607" w:rsidP="00E20607">
      <w:pPr>
        <w:rPr>
          <w:rFonts w:cstheme="minorHAnsi"/>
          <w:sz w:val="24"/>
          <w:szCs w:val="24"/>
        </w:rPr>
      </w:pPr>
      <w:proofErr w:type="spellStart"/>
      <w:r w:rsidRPr="00E20607">
        <w:rPr>
          <w:rFonts w:cstheme="minorHAnsi"/>
          <w:sz w:val="24"/>
          <w:szCs w:val="24"/>
        </w:rPr>
        <w:t>valcová</w:t>
      </w:r>
      <w:proofErr w:type="spellEnd"/>
      <w:r w:rsidRPr="00E20607">
        <w:rPr>
          <w:rFonts w:cstheme="minorHAnsi"/>
          <w:sz w:val="24"/>
          <w:szCs w:val="24"/>
        </w:rPr>
        <w:t xml:space="preserve"> </w:t>
      </w:r>
      <w:proofErr w:type="spellStart"/>
      <w:r w:rsidRPr="00E20607">
        <w:rPr>
          <w:rFonts w:cstheme="minorHAnsi"/>
          <w:sz w:val="24"/>
          <w:szCs w:val="24"/>
        </w:rPr>
        <w:t>časť</w:t>
      </w:r>
      <w:proofErr w:type="spellEnd"/>
      <w:r w:rsidRPr="00E20607">
        <w:rPr>
          <w:rFonts w:cstheme="minorHAnsi"/>
          <w:sz w:val="24"/>
          <w:szCs w:val="24"/>
        </w:rPr>
        <w:t>: Ø117 mm</w:t>
      </w:r>
    </w:p>
    <w:p w14:paraId="1247CBF9" w14:textId="77777777" w:rsidR="00E20607" w:rsidRPr="00E20607" w:rsidRDefault="00E20607" w:rsidP="00E20607">
      <w:pPr>
        <w:rPr>
          <w:rFonts w:cstheme="minorHAnsi"/>
          <w:sz w:val="24"/>
          <w:szCs w:val="24"/>
        </w:rPr>
      </w:pPr>
      <w:proofErr w:type="spellStart"/>
      <w:r w:rsidRPr="00E20607">
        <w:rPr>
          <w:rFonts w:cstheme="minorHAnsi"/>
          <w:sz w:val="24"/>
          <w:szCs w:val="24"/>
        </w:rPr>
        <w:t>hranatá</w:t>
      </w:r>
      <w:proofErr w:type="spellEnd"/>
      <w:r w:rsidRPr="00E20607">
        <w:rPr>
          <w:rFonts w:cstheme="minorHAnsi"/>
          <w:sz w:val="24"/>
          <w:szCs w:val="24"/>
        </w:rPr>
        <w:t xml:space="preserve"> </w:t>
      </w:r>
      <w:proofErr w:type="spellStart"/>
      <w:r w:rsidRPr="00E20607">
        <w:rPr>
          <w:rFonts w:cstheme="minorHAnsi"/>
          <w:sz w:val="24"/>
          <w:szCs w:val="24"/>
        </w:rPr>
        <w:t>časť</w:t>
      </w:r>
      <w:proofErr w:type="spellEnd"/>
      <w:r w:rsidRPr="00E20607">
        <w:rPr>
          <w:rFonts w:cstheme="minorHAnsi"/>
          <w:sz w:val="24"/>
          <w:szCs w:val="24"/>
        </w:rPr>
        <w:t>: 160 x 52 mm</w:t>
      </w:r>
    </w:p>
    <w:p w14:paraId="37634C3E" w14:textId="6768CE05" w:rsidR="00481B83" w:rsidRPr="00544F16" w:rsidRDefault="00E20607" w:rsidP="00E20607">
      <w:pPr>
        <w:rPr>
          <w:rFonts w:cstheme="minorHAnsi"/>
          <w:sz w:val="24"/>
          <w:szCs w:val="24"/>
        </w:rPr>
      </w:pPr>
      <w:proofErr w:type="spellStart"/>
      <w:r w:rsidRPr="00E20607">
        <w:rPr>
          <w:rFonts w:cstheme="minorHAnsi"/>
          <w:sz w:val="24"/>
          <w:szCs w:val="24"/>
        </w:rPr>
        <w:t>nosný</w:t>
      </w:r>
      <w:proofErr w:type="spellEnd"/>
      <w:r w:rsidRPr="00E20607">
        <w:rPr>
          <w:rFonts w:cstheme="minorHAnsi"/>
          <w:sz w:val="24"/>
          <w:szCs w:val="24"/>
        </w:rPr>
        <w:t xml:space="preserve"> panel: 188 x 160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0607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2023-01-26T07:44:00Z</dcterms:created>
  <dcterms:modified xsi:type="dcterms:W3CDTF">2024-03-18T10:13:00Z</dcterms:modified>
</cp:coreProperties>
</file>