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4A286F5B" w14:textId="77777777" w:rsidR="007E4C77" w:rsidRPr="007E4C77" w:rsidRDefault="007E4C77" w:rsidP="007E4C77">
      <w:pPr>
        <w:rPr>
          <w:bCs/>
        </w:rPr>
      </w:pPr>
      <w:r w:rsidRPr="007E4C77">
        <w:rPr>
          <w:bCs/>
        </w:rPr>
        <w:t>na vnútorné použitie</w:t>
      </w:r>
    </w:p>
    <w:p w14:paraId="0C44E2B5" w14:textId="77777777" w:rsidR="007E4C77" w:rsidRPr="007E4C77" w:rsidRDefault="007E4C77" w:rsidP="007E4C77">
      <w:pPr>
        <w:rPr>
          <w:bCs/>
        </w:rPr>
      </w:pPr>
      <w:r w:rsidRPr="007E4C77">
        <w:rPr>
          <w:bCs/>
        </w:rPr>
        <w:t>50 ks 7 cm snehových vločiek</w:t>
      </w:r>
    </w:p>
    <w:p w14:paraId="49B9FBC4" w14:textId="77777777" w:rsidR="007E4C77" w:rsidRPr="007E4C77" w:rsidRDefault="007E4C77" w:rsidP="007E4C77">
      <w:pPr>
        <w:rPr>
          <w:bCs/>
        </w:rPr>
      </w:pPr>
      <w:r w:rsidRPr="007E4C77">
        <w:rPr>
          <w:bCs/>
        </w:rPr>
        <w:t>50 ks LED</w:t>
      </w:r>
    </w:p>
    <w:p w14:paraId="7EFC6903" w14:textId="77777777" w:rsidR="007E4C77" w:rsidRPr="007E4C77" w:rsidRDefault="007E4C77" w:rsidP="007E4C77">
      <w:pPr>
        <w:rPr>
          <w:bCs/>
        </w:rPr>
      </w:pPr>
      <w:r w:rsidRPr="007E4C77">
        <w:rPr>
          <w:bCs/>
        </w:rPr>
        <w:t>stále svetlo, ale spodná snehová vločka na</w:t>
      </w:r>
    </w:p>
    <w:p w14:paraId="34559DFD" w14:textId="77777777" w:rsidR="007E4C77" w:rsidRPr="007E4C77" w:rsidRDefault="007E4C77" w:rsidP="007E4C77">
      <w:pPr>
        <w:rPr>
          <w:bCs/>
        </w:rPr>
      </w:pPr>
      <w:r w:rsidRPr="007E4C77">
        <w:rPr>
          <w:bCs/>
        </w:rPr>
        <w:t>každom reťazci bliká</w:t>
      </w:r>
    </w:p>
    <w:p w14:paraId="539ABD2A" w14:textId="77777777" w:rsidR="007E4C77" w:rsidRPr="007E4C77" w:rsidRDefault="007E4C77" w:rsidP="007E4C77">
      <w:pPr>
        <w:rPr>
          <w:bCs/>
        </w:rPr>
      </w:pPr>
      <w:r w:rsidRPr="007E4C77">
        <w:rPr>
          <w:bCs/>
        </w:rPr>
        <w:t>priesvitný kábel</w:t>
      </w:r>
    </w:p>
    <w:p w14:paraId="7257CE52" w14:textId="77777777" w:rsidR="007E4C77" w:rsidRPr="007E4C77" w:rsidRDefault="007E4C77" w:rsidP="007E4C77">
      <w:pPr>
        <w:rPr>
          <w:bCs/>
        </w:rPr>
      </w:pPr>
      <w:r w:rsidRPr="007E4C77">
        <w:rPr>
          <w:bCs/>
        </w:rPr>
        <w:t>napájanie: sieťový adaptér na vnútorné</w:t>
      </w:r>
    </w:p>
    <w:p w14:paraId="2D93065E" w14:textId="77777777" w:rsidR="007E4C77" w:rsidRPr="007E4C77" w:rsidRDefault="007E4C77" w:rsidP="007E4C77">
      <w:pPr>
        <w:rPr>
          <w:bCs/>
        </w:rPr>
      </w:pPr>
      <w:r w:rsidRPr="007E4C77">
        <w:rPr>
          <w:bCs/>
        </w:rPr>
        <w:t>použitie</w:t>
      </w:r>
    </w:p>
    <w:p w14:paraId="642AB2D9" w14:textId="7C68113F" w:rsidR="008C73E6" w:rsidRPr="008C73E6" w:rsidRDefault="007E4C77" w:rsidP="007E4C77">
      <w:pPr>
        <w:rPr>
          <w:bCs/>
        </w:rPr>
      </w:pPr>
      <w:r w:rsidRPr="007E4C77">
        <w:rPr>
          <w:bCs/>
        </w:rPr>
        <w:t>teplá biela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4C77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87201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2025-10-30T12:18:00Z</dcterms:created>
  <dcterms:modified xsi:type="dcterms:W3CDTF">2025-10-30T12:18:00Z</dcterms:modified>
</cp:coreProperties>
</file>