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5D4D9A3" w14:textId="77777777" w:rsidR="001513D0" w:rsidRPr="001513D0" w:rsidRDefault="001513D0" w:rsidP="001513D0">
      <w:pPr>
        <w:rPr>
          <w:rFonts w:cstheme="minorHAnsi"/>
          <w:sz w:val="24"/>
          <w:szCs w:val="24"/>
        </w:rPr>
      </w:pPr>
      <w:proofErr w:type="spellStart"/>
      <w:r w:rsidRPr="001513D0">
        <w:rPr>
          <w:rFonts w:cstheme="minorHAnsi"/>
          <w:sz w:val="24"/>
          <w:szCs w:val="24"/>
        </w:rPr>
        <w:t>možno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použiť</w:t>
      </w:r>
      <w:proofErr w:type="spellEnd"/>
      <w:r w:rsidRPr="001513D0">
        <w:rPr>
          <w:rFonts w:cstheme="minorHAnsi"/>
          <w:sz w:val="24"/>
          <w:szCs w:val="24"/>
        </w:rPr>
        <w:t xml:space="preserve"> s </w:t>
      </w:r>
      <w:proofErr w:type="spellStart"/>
      <w:r w:rsidRPr="001513D0">
        <w:rPr>
          <w:rFonts w:cstheme="minorHAnsi"/>
          <w:sz w:val="24"/>
          <w:szCs w:val="24"/>
        </w:rPr>
        <w:t>dreveným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uhlím</w:t>
      </w:r>
      <w:proofErr w:type="spellEnd"/>
      <w:r w:rsidRPr="001513D0">
        <w:rPr>
          <w:rFonts w:cstheme="minorHAnsi"/>
          <w:sz w:val="24"/>
          <w:szCs w:val="24"/>
        </w:rPr>
        <w:t xml:space="preserve"> a </w:t>
      </w:r>
      <w:proofErr w:type="spellStart"/>
      <w:r w:rsidRPr="001513D0">
        <w:rPr>
          <w:rFonts w:cstheme="minorHAnsi"/>
          <w:sz w:val="24"/>
          <w:szCs w:val="24"/>
        </w:rPr>
        <w:t>briketami</w:t>
      </w:r>
      <w:proofErr w:type="spellEnd"/>
      <w:r w:rsidRPr="001513D0">
        <w:rPr>
          <w:rFonts w:cstheme="minorHAnsi"/>
          <w:sz w:val="24"/>
          <w:szCs w:val="24"/>
        </w:rPr>
        <w:t xml:space="preserve"> z </w:t>
      </w:r>
      <w:proofErr w:type="spellStart"/>
      <w:r w:rsidRPr="001513D0">
        <w:rPr>
          <w:rFonts w:cstheme="minorHAnsi"/>
          <w:sz w:val="24"/>
          <w:szCs w:val="24"/>
        </w:rPr>
        <w:t>dreveného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uhlia</w:t>
      </w:r>
      <w:proofErr w:type="spellEnd"/>
    </w:p>
    <w:p w14:paraId="21ADF385" w14:textId="77777777" w:rsidR="001513D0" w:rsidRPr="001513D0" w:rsidRDefault="001513D0" w:rsidP="001513D0">
      <w:pPr>
        <w:rPr>
          <w:rFonts w:cstheme="minorHAnsi"/>
          <w:sz w:val="24"/>
          <w:szCs w:val="24"/>
        </w:rPr>
      </w:pPr>
      <w:proofErr w:type="spellStart"/>
      <w:r w:rsidRPr="001513D0">
        <w:rPr>
          <w:rFonts w:cstheme="minorHAnsi"/>
          <w:sz w:val="24"/>
          <w:szCs w:val="24"/>
        </w:rPr>
        <w:t>smaltované</w:t>
      </w:r>
      <w:proofErr w:type="spellEnd"/>
      <w:r w:rsidRPr="001513D0">
        <w:rPr>
          <w:rFonts w:cstheme="minorHAnsi"/>
          <w:sz w:val="24"/>
          <w:szCs w:val="24"/>
        </w:rPr>
        <w:t xml:space="preserve">, </w:t>
      </w:r>
      <w:proofErr w:type="spellStart"/>
      <w:r w:rsidRPr="001513D0">
        <w:rPr>
          <w:rFonts w:cstheme="minorHAnsi"/>
          <w:sz w:val="24"/>
          <w:szCs w:val="24"/>
        </w:rPr>
        <w:t>ľahko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čistiteľné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veko</w:t>
      </w:r>
      <w:proofErr w:type="spellEnd"/>
      <w:r w:rsidRPr="001513D0">
        <w:rPr>
          <w:rFonts w:cstheme="minorHAnsi"/>
          <w:sz w:val="24"/>
          <w:szCs w:val="24"/>
        </w:rPr>
        <w:t xml:space="preserve"> a </w:t>
      </w:r>
      <w:proofErr w:type="spellStart"/>
      <w:r w:rsidRPr="001513D0">
        <w:rPr>
          <w:rFonts w:cstheme="minorHAnsi"/>
          <w:sz w:val="24"/>
          <w:szCs w:val="24"/>
        </w:rPr>
        <w:t>ohnisko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odolné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voči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korózii</w:t>
      </w:r>
      <w:proofErr w:type="spellEnd"/>
    </w:p>
    <w:p w14:paraId="2963FCBA" w14:textId="77777777" w:rsidR="001513D0" w:rsidRPr="001513D0" w:rsidRDefault="001513D0" w:rsidP="001513D0">
      <w:pPr>
        <w:rPr>
          <w:rFonts w:cstheme="minorHAnsi"/>
          <w:sz w:val="24"/>
          <w:szCs w:val="24"/>
        </w:rPr>
      </w:pPr>
      <w:r w:rsidRPr="001513D0">
        <w:rPr>
          <w:rFonts w:cstheme="minorHAnsi"/>
          <w:sz w:val="24"/>
          <w:szCs w:val="24"/>
        </w:rPr>
        <w:t xml:space="preserve">materiál </w:t>
      </w:r>
      <w:proofErr w:type="spellStart"/>
      <w:r w:rsidRPr="001513D0">
        <w:rPr>
          <w:rFonts w:cstheme="minorHAnsi"/>
          <w:sz w:val="24"/>
          <w:szCs w:val="24"/>
        </w:rPr>
        <w:t>veka</w:t>
      </w:r>
      <w:proofErr w:type="spellEnd"/>
      <w:r w:rsidRPr="001513D0">
        <w:rPr>
          <w:rFonts w:cstheme="minorHAnsi"/>
          <w:sz w:val="24"/>
          <w:szCs w:val="24"/>
        </w:rPr>
        <w:t xml:space="preserve">: </w:t>
      </w:r>
      <w:proofErr w:type="spellStart"/>
      <w:r w:rsidRPr="001513D0">
        <w:rPr>
          <w:rFonts w:cstheme="minorHAnsi"/>
          <w:sz w:val="24"/>
          <w:szCs w:val="24"/>
        </w:rPr>
        <w:t>smaltovaná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oceľ</w:t>
      </w:r>
      <w:proofErr w:type="spellEnd"/>
      <w:r w:rsidRPr="001513D0">
        <w:rPr>
          <w:rFonts w:cstheme="minorHAnsi"/>
          <w:sz w:val="24"/>
          <w:szCs w:val="24"/>
        </w:rPr>
        <w:t>, Ø46,5 cm</w:t>
      </w:r>
    </w:p>
    <w:p w14:paraId="7BE32304" w14:textId="77777777" w:rsidR="001513D0" w:rsidRPr="001513D0" w:rsidRDefault="001513D0" w:rsidP="001513D0">
      <w:pPr>
        <w:rPr>
          <w:rFonts w:cstheme="minorHAnsi"/>
          <w:sz w:val="24"/>
          <w:szCs w:val="24"/>
        </w:rPr>
      </w:pPr>
      <w:proofErr w:type="spellStart"/>
      <w:r w:rsidRPr="001513D0">
        <w:rPr>
          <w:rFonts w:cstheme="minorHAnsi"/>
          <w:sz w:val="24"/>
          <w:szCs w:val="24"/>
        </w:rPr>
        <w:t>chrómovaný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oceľový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rošt</w:t>
      </w:r>
      <w:proofErr w:type="spellEnd"/>
      <w:r w:rsidRPr="001513D0">
        <w:rPr>
          <w:rFonts w:cstheme="minorHAnsi"/>
          <w:sz w:val="24"/>
          <w:szCs w:val="24"/>
        </w:rPr>
        <w:t>, Ø43,5 cm</w:t>
      </w:r>
    </w:p>
    <w:p w14:paraId="53C33A2D" w14:textId="77777777" w:rsidR="001513D0" w:rsidRPr="001513D0" w:rsidRDefault="001513D0" w:rsidP="001513D0">
      <w:pPr>
        <w:rPr>
          <w:rFonts w:cstheme="minorHAnsi"/>
          <w:sz w:val="24"/>
          <w:szCs w:val="24"/>
        </w:rPr>
      </w:pPr>
      <w:proofErr w:type="spellStart"/>
      <w:r w:rsidRPr="001513D0">
        <w:rPr>
          <w:rFonts w:cstheme="minorHAnsi"/>
          <w:sz w:val="24"/>
          <w:szCs w:val="24"/>
        </w:rPr>
        <w:t>výška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roštu</w:t>
      </w:r>
      <w:proofErr w:type="spellEnd"/>
      <w:r w:rsidRPr="001513D0">
        <w:rPr>
          <w:rFonts w:cstheme="minorHAnsi"/>
          <w:sz w:val="24"/>
          <w:szCs w:val="24"/>
        </w:rPr>
        <w:t xml:space="preserve">: 64 cm </w:t>
      </w:r>
      <w:proofErr w:type="spellStart"/>
      <w:r w:rsidRPr="001513D0">
        <w:rPr>
          <w:rFonts w:cstheme="minorHAnsi"/>
          <w:sz w:val="24"/>
          <w:szCs w:val="24"/>
        </w:rPr>
        <w:t>od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zeme</w:t>
      </w:r>
      <w:proofErr w:type="spellEnd"/>
    </w:p>
    <w:p w14:paraId="039BB594" w14:textId="77777777" w:rsidR="001513D0" w:rsidRPr="001513D0" w:rsidRDefault="001513D0" w:rsidP="001513D0">
      <w:pPr>
        <w:rPr>
          <w:rFonts w:cstheme="minorHAnsi"/>
          <w:sz w:val="24"/>
          <w:szCs w:val="24"/>
        </w:rPr>
      </w:pPr>
      <w:proofErr w:type="spellStart"/>
      <w:r w:rsidRPr="001513D0">
        <w:rPr>
          <w:rFonts w:cstheme="minorHAnsi"/>
          <w:sz w:val="24"/>
          <w:szCs w:val="24"/>
        </w:rPr>
        <w:t>nehrdzavejúca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nádoba</w:t>
      </w:r>
      <w:proofErr w:type="spellEnd"/>
      <w:r w:rsidRPr="001513D0">
        <w:rPr>
          <w:rFonts w:cstheme="minorHAnsi"/>
          <w:sz w:val="24"/>
          <w:szCs w:val="24"/>
        </w:rPr>
        <w:t xml:space="preserve"> na </w:t>
      </w:r>
      <w:proofErr w:type="spellStart"/>
      <w:r w:rsidRPr="001513D0">
        <w:rPr>
          <w:rFonts w:cstheme="minorHAnsi"/>
          <w:sz w:val="24"/>
          <w:szCs w:val="24"/>
        </w:rPr>
        <w:t>popol</w:t>
      </w:r>
      <w:proofErr w:type="spellEnd"/>
    </w:p>
    <w:p w14:paraId="0791B175" w14:textId="77777777" w:rsidR="001513D0" w:rsidRPr="001513D0" w:rsidRDefault="001513D0" w:rsidP="001513D0">
      <w:pPr>
        <w:rPr>
          <w:rFonts w:cstheme="minorHAnsi"/>
          <w:sz w:val="24"/>
          <w:szCs w:val="24"/>
        </w:rPr>
      </w:pPr>
      <w:proofErr w:type="spellStart"/>
      <w:r w:rsidRPr="001513D0">
        <w:rPr>
          <w:rFonts w:cstheme="minorHAnsi"/>
          <w:sz w:val="24"/>
          <w:szCs w:val="24"/>
        </w:rPr>
        <w:t>regulátory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vzduchu</w:t>
      </w:r>
      <w:proofErr w:type="spellEnd"/>
      <w:r w:rsidRPr="001513D0">
        <w:rPr>
          <w:rFonts w:cstheme="minorHAnsi"/>
          <w:sz w:val="24"/>
          <w:szCs w:val="24"/>
        </w:rPr>
        <w:t xml:space="preserve"> na </w:t>
      </w:r>
      <w:proofErr w:type="spellStart"/>
      <w:r w:rsidRPr="001513D0">
        <w:rPr>
          <w:rFonts w:cstheme="minorHAnsi"/>
          <w:sz w:val="24"/>
          <w:szCs w:val="24"/>
        </w:rPr>
        <w:t>veku</w:t>
      </w:r>
      <w:proofErr w:type="spellEnd"/>
      <w:r w:rsidRPr="001513D0">
        <w:rPr>
          <w:rFonts w:cstheme="minorHAnsi"/>
          <w:sz w:val="24"/>
          <w:szCs w:val="24"/>
        </w:rPr>
        <w:t xml:space="preserve"> a </w:t>
      </w:r>
      <w:proofErr w:type="spellStart"/>
      <w:r w:rsidRPr="001513D0">
        <w:rPr>
          <w:rFonts w:cstheme="minorHAnsi"/>
          <w:sz w:val="24"/>
          <w:szCs w:val="24"/>
        </w:rPr>
        <w:t>pod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ohniskom</w:t>
      </w:r>
      <w:proofErr w:type="spellEnd"/>
    </w:p>
    <w:p w14:paraId="7B517BF0" w14:textId="77777777" w:rsidR="001513D0" w:rsidRPr="001513D0" w:rsidRDefault="001513D0" w:rsidP="001513D0">
      <w:pPr>
        <w:rPr>
          <w:rFonts w:cstheme="minorHAnsi"/>
          <w:sz w:val="24"/>
          <w:szCs w:val="24"/>
        </w:rPr>
      </w:pPr>
      <w:r w:rsidRPr="001513D0">
        <w:rPr>
          <w:rFonts w:cstheme="minorHAnsi"/>
          <w:sz w:val="24"/>
          <w:szCs w:val="24"/>
        </w:rPr>
        <w:t xml:space="preserve">3 </w:t>
      </w:r>
      <w:proofErr w:type="spellStart"/>
      <w:r w:rsidRPr="001513D0">
        <w:rPr>
          <w:rFonts w:cstheme="minorHAnsi"/>
          <w:sz w:val="24"/>
          <w:szCs w:val="24"/>
        </w:rPr>
        <w:t>drevené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rukoväte</w:t>
      </w:r>
      <w:proofErr w:type="spellEnd"/>
    </w:p>
    <w:p w14:paraId="000CAD5D" w14:textId="77777777" w:rsidR="001513D0" w:rsidRPr="001513D0" w:rsidRDefault="001513D0" w:rsidP="001513D0">
      <w:pPr>
        <w:rPr>
          <w:rFonts w:cstheme="minorHAnsi"/>
          <w:sz w:val="24"/>
          <w:szCs w:val="24"/>
        </w:rPr>
      </w:pPr>
      <w:proofErr w:type="spellStart"/>
      <w:r w:rsidRPr="001513D0">
        <w:rPr>
          <w:rFonts w:cstheme="minorHAnsi"/>
          <w:sz w:val="24"/>
          <w:szCs w:val="24"/>
        </w:rPr>
        <w:t>nohy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potiahnuté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sivou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práškovou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farbou</w:t>
      </w:r>
      <w:proofErr w:type="spellEnd"/>
    </w:p>
    <w:p w14:paraId="01636FFA" w14:textId="77777777" w:rsidR="001513D0" w:rsidRPr="001513D0" w:rsidRDefault="001513D0" w:rsidP="001513D0">
      <w:pPr>
        <w:rPr>
          <w:rFonts w:cstheme="minorHAnsi"/>
          <w:sz w:val="24"/>
          <w:szCs w:val="24"/>
        </w:rPr>
      </w:pPr>
      <w:proofErr w:type="spellStart"/>
      <w:r w:rsidRPr="001513D0">
        <w:rPr>
          <w:rFonts w:cstheme="minorHAnsi"/>
          <w:sz w:val="24"/>
          <w:szCs w:val="24"/>
        </w:rPr>
        <w:t>jednoduché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premiestnenie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pomocou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  <w:proofErr w:type="spellStart"/>
      <w:r w:rsidRPr="001513D0">
        <w:rPr>
          <w:rFonts w:cstheme="minorHAnsi"/>
          <w:sz w:val="24"/>
          <w:szCs w:val="24"/>
        </w:rPr>
        <w:t>koliesok</w:t>
      </w:r>
      <w:proofErr w:type="spellEnd"/>
      <w:r w:rsidRPr="001513D0">
        <w:rPr>
          <w:rFonts w:cstheme="minorHAnsi"/>
          <w:sz w:val="24"/>
          <w:szCs w:val="24"/>
        </w:rPr>
        <w:t xml:space="preserve"> </w:t>
      </w:r>
    </w:p>
    <w:p w14:paraId="37634C3E" w14:textId="5ECB7D39" w:rsidR="00481B83" w:rsidRPr="00544F16" w:rsidRDefault="001513D0" w:rsidP="001513D0">
      <w:pPr>
        <w:rPr>
          <w:rFonts w:cstheme="minorHAnsi"/>
          <w:sz w:val="24"/>
          <w:szCs w:val="24"/>
        </w:rPr>
      </w:pPr>
      <w:proofErr w:type="spellStart"/>
      <w:r w:rsidRPr="001513D0">
        <w:rPr>
          <w:rFonts w:cstheme="minorHAnsi"/>
          <w:sz w:val="24"/>
          <w:szCs w:val="24"/>
        </w:rPr>
        <w:t>hmotnosť</w:t>
      </w:r>
      <w:proofErr w:type="spellEnd"/>
      <w:r w:rsidRPr="001513D0">
        <w:rPr>
          <w:rFonts w:cstheme="minorHAnsi"/>
          <w:sz w:val="24"/>
          <w:szCs w:val="24"/>
        </w:rPr>
        <w:t>: 4,7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3D0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21</cp:revision>
  <dcterms:created xsi:type="dcterms:W3CDTF">2023-01-26T07:44:00Z</dcterms:created>
  <dcterms:modified xsi:type="dcterms:W3CDTF">2024-03-19T07:29:00Z</dcterms:modified>
</cp:coreProperties>
</file>