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BA3762C" w14:textId="77777777" w:rsidR="009D1339" w:rsidRDefault="009D1339" w:rsidP="009D1339">
      <w:proofErr w:type="spellStart"/>
      <w:r>
        <w:t>Materiály</w:t>
      </w:r>
      <w:proofErr w:type="spellEnd"/>
      <w:r>
        <w:t xml:space="preserve">: </w:t>
      </w:r>
      <w:proofErr w:type="spellStart"/>
      <w:r>
        <w:t>kovové</w:t>
      </w:r>
      <w:proofErr w:type="spellEnd"/>
      <w:r>
        <w:t xml:space="preserve"> </w:t>
      </w:r>
      <w:proofErr w:type="spellStart"/>
      <w:r>
        <w:t>puzdro</w:t>
      </w:r>
      <w:proofErr w:type="spellEnd"/>
      <w:r>
        <w:t xml:space="preserve">, </w:t>
      </w:r>
      <w:proofErr w:type="spellStart"/>
      <w:r>
        <w:t>polyuretánový</w:t>
      </w:r>
      <w:proofErr w:type="spellEnd"/>
      <w:r>
        <w:t xml:space="preserve"> </w:t>
      </w:r>
      <w:proofErr w:type="spellStart"/>
      <w:r>
        <w:t>remienok</w:t>
      </w:r>
      <w:proofErr w:type="spellEnd"/>
      <w:r>
        <w:t xml:space="preserve">, </w:t>
      </w:r>
      <w:proofErr w:type="spellStart"/>
      <w:r>
        <w:t>tvrdené</w:t>
      </w:r>
      <w:proofErr w:type="spellEnd"/>
      <w:r>
        <w:t xml:space="preserve"> </w:t>
      </w:r>
      <w:proofErr w:type="spellStart"/>
      <w:r>
        <w:t>sklo</w:t>
      </w:r>
      <w:proofErr w:type="spellEnd"/>
    </w:p>
    <w:p w14:paraId="48F95FB6" w14:textId="77777777" w:rsidR="009D1339" w:rsidRDefault="009D1339" w:rsidP="009D1339">
      <w:proofErr w:type="spellStart"/>
      <w:r>
        <w:t>Rozmery</w:t>
      </w:r>
      <w:proofErr w:type="spellEnd"/>
      <w:r>
        <w:t>: 42 mm x 37 mm x 10 mm</w:t>
      </w:r>
    </w:p>
    <w:p w14:paraId="21D99EEA" w14:textId="77777777" w:rsidR="009D1339" w:rsidRDefault="009D1339" w:rsidP="009D1339">
      <w:proofErr w:type="spellStart"/>
      <w:r>
        <w:t>Veľkosť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>: 1,3"</w:t>
      </w:r>
    </w:p>
    <w:p w14:paraId="34B229A9" w14:textId="77777777" w:rsidR="009D1339" w:rsidRDefault="009D1339" w:rsidP="009D1339">
      <w:proofErr w:type="spellStart"/>
      <w:r>
        <w:t>Vodeodolnosť</w:t>
      </w:r>
      <w:proofErr w:type="spellEnd"/>
      <w:r>
        <w:t>: IP67</w:t>
      </w:r>
    </w:p>
    <w:p w14:paraId="31F50A24" w14:textId="77777777" w:rsidR="009D1339" w:rsidRDefault="009D1339" w:rsidP="009D1339">
      <w:proofErr w:type="spellStart"/>
      <w:r>
        <w:t>Hmotnosť</w:t>
      </w:r>
      <w:proofErr w:type="spellEnd"/>
      <w:r>
        <w:t>: 40g</w:t>
      </w:r>
    </w:p>
    <w:p w14:paraId="2092E770" w14:textId="77777777" w:rsidR="009D1339" w:rsidRDefault="009D1339" w:rsidP="009D1339">
      <w:proofErr w:type="spellStart"/>
      <w:r>
        <w:t>Typ</w:t>
      </w:r>
      <w:proofErr w:type="spellEnd"/>
      <w:r>
        <w:t xml:space="preserve"> </w:t>
      </w:r>
      <w:proofErr w:type="spellStart"/>
      <w:r>
        <w:t>obrazovky</w:t>
      </w:r>
      <w:proofErr w:type="spellEnd"/>
      <w:r>
        <w:t xml:space="preserve">: </w:t>
      </w:r>
      <w:proofErr w:type="spellStart"/>
      <w:r>
        <w:t>farebná</w:t>
      </w:r>
      <w:proofErr w:type="spellEnd"/>
      <w:r>
        <w:t xml:space="preserve"> </w:t>
      </w:r>
      <w:proofErr w:type="spellStart"/>
      <w:r>
        <w:t>obrazovka</w:t>
      </w:r>
      <w:proofErr w:type="spellEnd"/>
      <w:r>
        <w:t xml:space="preserve"> LCD</w:t>
      </w:r>
    </w:p>
    <w:p w14:paraId="3EC57DCB" w14:textId="77777777" w:rsidR="009D1339" w:rsidRDefault="009D1339" w:rsidP="009D1339">
      <w:proofErr w:type="spellStart"/>
      <w:r>
        <w:t>Rozlíšenie</w:t>
      </w:r>
      <w:proofErr w:type="spellEnd"/>
      <w:r>
        <w:t xml:space="preserve"> </w:t>
      </w:r>
      <w:proofErr w:type="spellStart"/>
      <w:r>
        <w:t>obrazovky</w:t>
      </w:r>
      <w:proofErr w:type="spellEnd"/>
      <w:r>
        <w:t>: 240 x 240</w:t>
      </w:r>
    </w:p>
    <w:p w14:paraId="3977A0E0" w14:textId="77777777" w:rsidR="009D1339" w:rsidRDefault="009D1339" w:rsidP="009D1339">
      <w:proofErr w:type="spellStart"/>
      <w:r>
        <w:t>Ovládanie</w:t>
      </w:r>
      <w:proofErr w:type="spellEnd"/>
      <w:r>
        <w:t xml:space="preserve">: </w:t>
      </w:r>
      <w:proofErr w:type="spellStart"/>
      <w:r>
        <w:t>dotyková</w:t>
      </w:r>
      <w:proofErr w:type="spellEnd"/>
      <w:r>
        <w:t xml:space="preserve"> </w:t>
      </w:r>
      <w:proofErr w:type="spellStart"/>
      <w:r>
        <w:t>obrazovka</w:t>
      </w:r>
      <w:proofErr w:type="spellEnd"/>
    </w:p>
    <w:p w14:paraId="3D6379D5" w14:textId="77777777" w:rsidR="009D1339" w:rsidRDefault="009D1339" w:rsidP="009D1339">
      <w:proofErr w:type="spellStart"/>
      <w:r>
        <w:t>Kapacita</w:t>
      </w:r>
      <w:proofErr w:type="spellEnd"/>
      <w:r>
        <w:t xml:space="preserve"> </w:t>
      </w:r>
      <w:proofErr w:type="spellStart"/>
      <w:r>
        <w:t>batérie</w:t>
      </w:r>
      <w:proofErr w:type="spellEnd"/>
      <w:r>
        <w:t xml:space="preserve">: 170 </w:t>
      </w:r>
      <w:proofErr w:type="spellStart"/>
      <w:r>
        <w:t>mAh</w:t>
      </w:r>
      <w:proofErr w:type="spellEnd"/>
    </w:p>
    <w:p w14:paraId="2C45ACA8" w14:textId="77777777" w:rsidR="009D1339" w:rsidRDefault="009D1339" w:rsidP="009D1339">
      <w:proofErr w:type="spellStart"/>
      <w:r>
        <w:t>Čipset</w:t>
      </w:r>
      <w:proofErr w:type="spellEnd"/>
      <w:r>
        <w:t>: NRF52832</w:t>
      </w:r>
    </w:p>
    <w:p w14:paraId="07FD7F6D" w14:textId="77777777" w:rsidR="009D1339" w:rsidRDefault="009D1339" w:rsidP="009D1339">
      <w:proofErr w:type="spellStart"/>
      <w:r>
        <w:t>Pamäť</w:t>
      </w:r>
      <w:proofErr w:type="spellEnd"/>
      <w:r>
        <w:t>: 64 KB RAM, 512 KB ROM</w:t>
      </w:r>
    </w:p>
    <w:p w14:paraId="230E3CA2" w14:textId="77777777" w:rsidR="009D1339" w:rsidRDefault="009D1339" w:rsidP="009D1339">
      <w:r>
        <w:t>Bluetooth: 4.2</w:t>
      </w:r>
    </w:p>
    <w:p w14:paraId="7438E9FE" w14:textId="77777777" w:rsidR="009D1339" w:rsidRDefault="009D1339" w:rsidP="009D1339">
      <w:proofErr w:type="spellStart"/>
      <w:r>
        <w:t>Pohotovostný</w:t>
      </w:r>
      <w:proofErr w:type="spellEnd"/>
      <w:r>
        <w:t xml:space="preserve"> </w:t>
      </w:r>
      <w:proofErr w:type="spellStart"/>
      <w:r>
        <w:t>režim</w:t>
      </w:r>
      <w:proofErr w:type="spellEnd"/>
      <w:r>
        <w:t xml:space="preserve">: </w:t>
      </w:r>
      <w:proofErr w:type="spellStart"/>
      <w:r>
        <w:t>maximálne</w:t>
      </w:r>
      <w:proofErr w:type="spellEnd"/>
      <w:r>
        <w:t xml:space="preserve"> 20 </w:t>
      </w:r>
      <w:proofErr w:type="spellStart"/>
      <w:r>
        <w:t>dní</w:t>
      </w:r>
      <w:proofErr w:type="spellEnd"/>
    </w:p>
    <w:p w14:paraId="467598A1" w14:textId="77777777" w:rsidR="009D1339" w:rsidRDefault="009D1339" w:rsidP="009D1339">
      <w:proofErr w:type="spellStart"/>
      <w:r>
        <w:t>Aktívna</w:t>
      </w:r>
      <w:proofErr w:type="spellEnd"/>
      <w:r>
        <w:t xml:space="preserve"> </w:t>
      </w:r>
      <w:proofErr w:type="spellStart"/>
      <w:r>
        <w:t>práca</w:t>
      </w:r>
      <w:proofErr w:type="spellEnd"/>
      <w:r>
        <w:t xml:space="preserve">: </w:t>
      </w:r>
      <w:proofErr w:type="spellStart"/>
      <w:r>
        <w:t>maximálne</w:t>
      </w:r>
      <w:proofErr w:type="spellEnd"/>
      <w:r>
        <w:t xml:space="preserve"> 5 </w:t>
      </w:r>
      <w:proofErr w:type="spellStart"/>
      <w:r>
        <w:t>dní</w:t>
      </w:r>
      <w:proofErr w:type="spellEnd"/>
    </w:p>
    <w:p w14:paraId="286D2CEF" w14:textId="77777777" w:rsidR="009D1339" w:rsidRDefault="009D1339" w:rsidP="009D1339">
      <w:proofErr w:type="spellStart"/>
      <w:r>
        <w:t>Kompatibilita</w:t>
      </w:r>
      <w:proofErr w:type="spellEnd"/>
      <w:r>
        <w:t xml:space="preserve">: iOS 10.0+ (iPhone 5S a </w:t>
      </w:r>
      <w:proofErr w:type="spellStart"/>
      <w:r>
        <w:t>novší</w:t>
      </w:r>
      <w:proofErr w:type="spellEnd"/>
      <w:r>
        <w:t>), Android 5.0+ (</w:t>
      </w:r>
      <w:proofErr w:type="spellStart"/>
      <w:r>
        <w:t>smartfóny</w:t>
      </w:r>
      <w:proofErr w:type="spellEnd"/>
      <w:r>
        <w:t xml:space="preserve"> s </w:t>
      </w:r>
      <w:proofErr w:type="spellStart"/>
      <w:r>
        <w:t>podporou</w:t>
      </w:r>
      <w:proofErr w:type="spellEnd"/>
      <w:r>
        <w:t xml:space="preserve"> BT 4.0+ a </w:t>
      </w:r>
      <w:proofErr w:type="spellStart"/>
      <w:r>
        <w:t>služby</w:t>
      </w:r>
      <w:proofErr w:type="spellEnd"/>
      <w:r>
        <w:t xml:space="preserve"> Google Play).</w:t>
      </w:r>
    </w:p>
    <w:p w14:paraId="7F619B7F" w14:textId="77777777" w:rsidR="009D1339" w:rsidRDefault="009D1339" w:rsidP="009D1339">
      <w:proofErr w:type="spellStart"/>
      <w:r>
        <w:t>Integrácia</w:t>
      </w:r>
      <w:proofErr w:type="spellEnd"/>
      <w:r>
        <w:t>: Google Fit, Apple Health</w:t>
      </w:r>
    </w:p>
    <w:p w14:paraId="5E974CB3" w14:textId="77777777" w:rsidR="009D1339" w:rsidRDefault="009D1339" w:rsidP="009D1339">
      <w:proofErr w:type="spellStart"/>
      <w:r>
        <w:t>Šport</w:t>
      </w:r>
      <w:proofErr w:type="spellEnd"/>
      <w:r>
        <w:t xml:space="preserve">: </w:t>
      </w:r>
      <w:proofErr w:type="spellStart"/>
      <w:r>
        <w:t>Chôdza</w:t>
      </w:r>
      <w:proofErr w:type="spellEnd"/>
      <w:r>
        <w:t xml:space="preserve">, beh, </w:t>
      </w:r>
      <w:proofErr w:type="spellStart"/>
      <w:r>
        <w:t>cyklistika</w:t>
      </w:r>
      <w:proofErr w:type="spellEnd"/>
      <w:r>
        <w:t xml:space="preserve">, </w:t>
      </w:r>
      <w:proofErr w:type="spellStart"/>
      <w:r>
        <w:t>skákanie</w:t>
      </w:r>
      <w:proofErr w:type="spellEnd"/>
      <w:r>
        <w:t xml:space="preserve">, </w:t>
      </w:r>
      <w:proofErr w:type="spellStart"/>
      <w:r>
        <w:t>bedminton</w:t>
      </w:r>
      <w:proofErr w:type="spellEnd"/>
      <w:r>
        <w:t xml:space="preserve">, </w:t>
      </w:r>
      <w:proofErr w:type="spellStart"/>
      <w:r>
        <w:t>basketbal</w:t>
      </w:r>
      <w:proofErr w:type="spellEnd"/>
      <w:r>
        <w:t xml:space="preserve">, </w:t>
      </w:r>
      <w:proofErr w:type="spellStart"/>
      <w:r>
        <w:t>futbal</w:t>
      </w:r>
      <w:proofErr w:type="spellEnd"/>
    </w:p>
    <w:p w14:paraId="6D6648B7" w14:textId="77777777" w:rsidR="009D1339" w:rsidRDefault="009D1339" w:rsidP="009D1339">
      <w:proofErr w:type="spellStart"/>
      <w:r>
        <w:t>Senzory</w:t>
      </w:r>
      <w:proofErr w:type="spellEnd"/>
      <w:r>
        <w:t xml:space="preserve">: Monitor </w:t>
      </w:r>
      <w:proofErr w:type="spellStart"/>
      <w:r>
        <w:t>srdcového</w:t>
      </w:r>
      <w:proofErr w:type="spellEnd"/>
      <w:r>
        <w:t xml:space="preserve"> </w:t>
      </w:r>
      <w:proofErr w:type="spellStart"/>
      <w:r>
        <w:t>tepu</w:t>
      </w:r>
      <w:proofErr w:type="spellEnd"/>
      <w:r>
        <w:t xml:space="preserve">, </w:t>
      </w:r>
      <w:proofErr w:type="spellStart"/>
      <w:r>
        <w:t>akcelerometer</w:t>
      </w:r>
      <w:proofErr w:type="spellEnd"/>
      <w:r>
        <w:t xml:space="preserve">, spO2 </w:t>
      </w:r>
      <w:proofErr w:type="spellStart"/>
      <w:r>
        <w:t>kyslík</w:t>
      </w:r>
      <w:proofErr w:type="spellEnd"/>
    </w:p>
    <w:p w14:paraId="08007E95" w14:textId="77777777" w:rsidR="009D1339" w:rsidRDefault="009D1339" w:rsidP="009D1339">
      <w:proofErr w:type="spellStart"/>
      <w:r>
        <w:t>Funkcie</w:t>
      </w:r>
      <w:proofErr w:type="spellEnd"/>
      <w:r>
        <w:t xml:space="preserve">: </w:t>
      </w:r>
      <w:proofErr w:type="spellStart"/>
      <w:r>
        <w:t>Upozornenia</w:t>
      </w:r>
      <w:proofErr w:type="spellEnd"/>
      <w:r>
        <w:t xml:space="preserve"> na </w:t>
      </w:r>
      <w:proofErr w:type="spellStart"/>
      <w:r>
        <w:t>správy</w:t>
      </w:r>
      <w:proofErr w:type="spellEnd"/>
      <w:r>
        <w:t xml:space="preserve"> a </w:t>
      </w:r>
      <w:proofErr w:type="spellStart"/>
      <w:r>
        <w:t>hovory</w:t>
      </w:r>
      <w:proofErr w:type="spellEnd"/>
      <w:r>
        <w:t xml:space="preserve">, </w:t>
      </w:r>
      <w:proofErr w:type="spellStart"/>
      <w:r>
        <w:t>Pripomienka</w:t>
      </w:r>
      <w:proofErr w:type="spellEnd"/>
      <w:r>
        <w:t xml:space="preserve"> na </w:t>
      </w:r>
      <w:proofErr w:type="spellStart"/>
      <w:r>
        <w:t>stretnutie</w:t>
      </w:r>
      <w:proofErr w:type="spellEnd"/>
      <w:r>
        <w:t xml:space="preserve">, </w:t>
      </w:r>
      <w:proofErr w:type="spellStart"/>
      <w:r>
        <w:t>Kalendár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ženy</w:t>
      </w:r>
      <w:proofErr w:type="spellEnd"/>
      <w:r>
        <w:t xml:space="preserve">, </w:t>
      </w:r>
      <w:proofErr w:type="spellStart"/>
      <w:r>
        <w:t>Štatistika</w:t>
      </w:r>
      <w:proofErr w:type="spellEnd"/>
      <w:r>
        <w:t xml:space="preserve"> </w:t>
      </w:r>
      <w:proofErr w:type="spellStart"/>
      <w:r>
        <w:t>aktivity</w:t>
      </w:r>
      <w:proofErr w:type="spellEnd"/>
      <w:r>
        <w:t xml:space="preserve">, </w:t>
      </w:r>
      <w:proofErr w:type="spellStart"/>
      <w:r>
        <w:t>Krokomer</w:t>
      </w:r>
      <w:proofErr w:type="spellEnd"/>
      <w:r>
        <w:t xml:space="preserve">, </w:t>
      </w:r>
      <w:proofErr w:type="spellStart"/>
      <w:r>
        <w:t>Monitorovanie</w:t>
      </w:r>
      <w:proofErr w:type="spellEnd"/>
      <w:r>
        <w:t xml:space="preserve"> </w:t>
      </w:r>
      <w:proofErr w:type="spellStart"/>
      <w:r>
        <w:t>spánku</w:t>
      </w:r>
      <w:proofErr w:type="spellEnd"/>
      <w:r>
        <w:t xml:space="preserve">, </w:t>
      </w:r>
      <w:proofErr w:type="spellStart"/>
      <w:r>
        <w:t>Budík</w:t>
      </w:r>
      <w:proofErr w:type="spellEnd"/>
      <w:r>
        <w:t xml:space="preserve">,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fotoaparátu</w:t>
      </w:r>
      <w:proofErr w:type="spellEnd"/>
      <w:r>
        <w:t xml:space="preserve">, </w:t>
      </w:r>
      <w:proofErr w:type="spellStart"/>
      <w:r>
        <w:t>Multišport</w:t>
      </w:r>
      <w:proofErr w:type="spellEnd"/>
      <w:r>
        <w:t xml:space="preserve">, </w:t>
      </w:r>
      <w:proofErr w:type="spellStart"/>
      <w:r>
        <w:t>Vymeniteľné</w:t>
      </w:r>
      <w:proofErr w:type="spellEnd"/>
      <w:r>
        <w:t xml:space="preserve"> </w:t>
      </w:r>
      <w:proofErr w:type="spellStart"/>
      <w:r>
        <w:t>tváre</w:t>
      </w:r>
      <w:proofErr w:type="spellEnd"/>
      <w:r>
        <w:t xml:space="preserve">, </w:t>
      </w:r>
      <w:proofErr w:type="spellStart"/>
      <w:r>
        <w:t>Viacjazyčný</w:t>
      </w:r>
      <w:proofErr w:type="spellEnd"/>
      <w:r>
        <w:t xml:space="preserve">, </w:t>
      </w:r>
      <w:proofErr w:type="spellStart"/>
      <w:r>
        <w:t>Ďalší</w:t>
      </w:r>
      <w:proofErr w:type="spellEnd"/>
      <w:r>
        <w:t xml:space="preserve"> </w:t>
      </w:r>
      <w:proofErr w:type="spellStart"/>
      <w:r>
        <w:t>ciferník</w:t>
      </w:r>
      <w:proofErr w:type="spellEnd"/>
    </w:p>
    <w:p w14:paraId="37634C3E" w14:textId="1604D566" w:rsidR="00481B83" w:rsidRPr="00C34403" w:rsidRDefault="009D1339" w:rsidP="009D1339">
      <w:proofErr w:type="spellStart"/>
      <w:r>
        <w:t>Ciferníky</w:t>
      </w:r>
      <w:proofErr w:type="spellEnd"/>
      <w:r>
        <w:t xml:space="preserve"> na </w:t>
      </w:r>
      <w:proofErr w:type="spellStart"/>
      <w:r>
        <w:t>stiahnutie</w:t>
      </w:r>
      <w:proofErr w:type="spellEnd"/>
      <w:r>
        <w:t xml:space="preserve">: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prostredníctvom</w:t>
      </w:r>
      <w:proofErr w:type="spellEnd"/>
      <w:r>
        <w:t xml:space="preserve"> </w:t>
      </w:r>
      <w:proofErr w:type="spellStart"/>
      <w:r>
        <w:t>aplikácie</w:t>
      </w:r>
      <w:proofErr w:type="spellEnd"/>
      <w:r>
        <w:t xml:space="preserve"> Canyon Life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D1339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2023-07-06T11:59:00Z</dcterms:modified>
</cp:coreProperties>
</file>