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1F158E8" w14:textId="77777777" w:rsidR="00C1783E" w:rsidRPr="00C1783E" w:rsidRDefault="00C1783E" w:rsidP="00C1783E">
      <w:pPr>
        <w:rPr>
          <w:bCs/>
        </w:rPr>
      </w:pPr>
      <w:r w:rsidRPr="00C1783E">
        <w:rPr>
          <w:bCs/>
        </w:rPr>
        <w:t>kompatibilné s: vákuovým baliacim strojom AENO VS1</w:t>
      </w:r>
    </w:p>
    <w:p w14:paraId="62EC8569" w14:textId="77777777" w:rsidR="00C1783E" w:rsidRPr="00C1783E" w:rsidRDefault="00C1783E" w:rsidP="00C1783E">
      <w:pPr>
        <w:rPr>
          <w:bCs/>
        </w:rPr>
      </w:pPr>
      <w:r w:rsidRPr="00C1783E">
        <w:rPr>
          <w:bCs/>
        </w:rPr>
        <w:t>materiál: PA + PE</w:t>
      </w:r>
    </w:p>
    <w:p w14:paraId="26C708C7" w14:textId="77777777" w:rsidR="00C1783E" w:rsidRPr="00C1783E" w:rsidRDefault="00C1783E" w:rsidP="00C1783E">
      <w:pPr>
        <w:rPr>
          <w:bCs/>
        </w:rPr>
      </w:pPr>
      <w:r w:rsidRPr="00C1783E">
        <w:rPr>
          <w:bCs/>
        </w:rPr>
        <w:t>teplota zapečatenia: 140–160 °C</w:t>
      </w:r>
    </w:p>
    <w:p w14:paraId="3CA888E5" w14:textId="77777777" w:rsidR="00C1783E" w:rsidRPr="00C1783E" w:rsidRDefault="00C1783E" w:rsidP="00C1783E">
      <w:pPr>
        <w:rPr>
          <w:bCs/>
        </w:rPr>
      </w:pPr>
      <w:r w:rsidRPr="00C1783E">
        <w:rPr>
          <w:bCs/>
        </w:rPr>
        <w:t>farba: priehľadná</w:t>
      </w:r>
    </w:p>
    <w:p w14:paraId="2898816D" w14:textId="77777777" w:rsidR="00C1783E" w:rsidRPr="00C1783E" w:rsidRDefault="00C1783E" w:rsidP="00C1783E">
      <w:pPr>
        <w:rPr>
          <w:bCs/>
        </w:rPr>
      </w:pPr>
      <w:r w:rsidRPr="00C1783E">
        <w:rPr>
          <w:bCs/>
        </w:rPr>
        <w:t>typy produktov: mokré a suché</w:t>
      </w:r>
    </w:p>
    <w:p w14:paraId="7DA9E9F7" w14:textId="77777777" w:rsidR="00C1783E" w:rsidRPr="00C1783E" w:rsidRDefault="00C1783E" w:rsidP="00C1783E">
      <w:pPr>
        <w:rPr>
          <w:bCs/>
        </w:rPr>
      </w:pPr>
      <w:r w:rsidRPr="00C1783E">
        <w:rPr>
          <w:bCs/>
        </w:rPr>
        <w:t>hrúbka vrecka: 7 vrstiev, 80 mikrónov</w:t>
      </w:r>
    </w:p>
    <w:p w14:paraId="7A81B1D9" w14:textId="77777777" w:rsidR="00C1783E" w:rsidRPr="00C1783E" w:rsidRDefault="00C1783E" w:rsidP="00C1783E">
      <w:pPr>
        <w:rPr>
          <w:bCs/>
        </w:rPr>
      </w:pPr>
      <w:r w:rsidRPr="00C1783E">
        <w:rPr>
          <w:bCs/>
        </w:rPr>
        <w:t>rozmery: 250 x 5000 mm</w:t>
      </w:r>
    </w:p>
    <w:p w14:paraId="642AB2D9" w14:textId="5C90BB41" w:rsidR="008C73E6" w:rsidRPr="008C73E6" w:rsidRDefault="00C1783E" w:rsidP="00C1783E">
      <w:pPr>
        <w:rPr>
          <w:bCs/>
        </w:rPr>
      </w:pPr>
      <w:r w:rsidRPr="00C1783E">
        <w:rPr>
          <w:bCs/>
        </w:rPr>
        <w:t>obsah balenia: 3 rolky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793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1783E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2025-10-01T07:25:00Z</dcterms:created>
  <dcterms:modified xsi:type="dcterms:W3CDTF">2025-10-01T07:25:00Z</dcterms:modified>
</cp:coreProperties>
</file>