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016BACA" w:rsidR="00481B83" w:rsidRPr="00C34403" w:rsidRDefault="00557159" w:rsidP="00557159">
      <w:proofErr w:type="spellStart"/>
      <w:r w:rsidRPr="00557159">
        <w:t>priesvitný</w:t>
      </w:r>
      <w:proofErr w:type="spellEnd"/>
      <w:r w:rsidRPr="00557159">
        <w:t xml:space="preserve"> </w:t>
      </w:r>
      <w:proofErr w:type="spellStart"/>
      <w:r w:rsidRPr="00557159">
        <w:t>kryt</w:t>
      </w:r>
      <w:proofErr w:type="spellEnd"/>
      <w:r w:rsidRPr="00557159">
        <w:t xml:space="preserve">, na </w:t>
      </w:r>
      <w:proofErr w:type="spellStart"/>
      <w:r w:rsidRPr="00557159">
        <w:t>vonkajšie</w:t>
      </w:r>
      <w:proofErr w:type="spellEnd"/>
      <w:r w:rsidRPr="00557159">
        <w:t xml:space="preserve"> </w:t>
      </w:r>
      <w:proofErr w:type="spellStart"/>
      <w:r w:rsidRPr="00557159">
        <w:t>použitie</w:t>
      </w:r>
      <w:proofErr w:type="spellEnd"/>
      <w:r w:rsidRPr="00557159">
        <w:t xml:space="preserve">, IP54 </w:t>
      </w:r>
      <w:proofErr w:type="spellStart"/>
      <w:r w:rsidRPr="00557159">
        <w:t>ochrana</w:t>
      </w:r>
      <w:proofErr w:type="spellEnd"/>
      <w:r w:rsidRPr="00557159">
        <w:t>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325669"/>
    <w:rsid w:val="0042189A"/>
    <w:rsid w:val="00481B83"/>
    <w:rsid w:val="00557159"/>
    <w:rsid w:val="00575BA2"/>
    <w:rsid w:val="005C263E"/>
    <w:rsid w:val="0065119B"/>
    <w:rsid w:val="00652C7D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2023-01-11T08:12:00Z</dcterms:created>
  <dcterms:modified xsi:type="dcterms:W3CDTF">2023-01-11T08:12:00Z</dcterms:modified>
</cp:coreProperties>
</file>