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29AE8EA" w14:textId="77777777" w:rsidR="009C7880" w:rsidRPr="009C7880" w:rsidRDefault="009C7880" w:rsidP="009C7880">
      <w:pPr>
        <w:rPr>
          <w:rFonts w:cstheme="minorHAnsi"/>
          <w:sz w:val="24"/>
          <w:szCs w:val="24"/>
        </w:rPr>
      </w:pPr>
      <w:proofErr w:type="spellStart"/>
      <w:r w:rsidRPr="009C7880">
        <w:rPr>
          <w:rFonts w:cstheme="minorHAnsi"/>
          <w:sz w:val="24"/>
          <w:szCs w:val="24"/>
        </w:rPr>
        <w:t>čistenie</w:t>
      </w:r>
      <w:proofErr w:type="spellEnd"/>
      <w:r w:rsidRPr="009C7880">
        <w:rPr>
          <w:rFonts w:cstheme="minorHAnsi"/>
          <w:sz w:val="24"/>
          <w:szCs w:val="24"/>
        </w:rPr>
        <w:t xml:space="preserve">: aj v </w:t>
      </w:r>
      <w:proofErr w:type="spellStart"/>
      <w:r w:rsidRPr="009C7880">
        <w:rPr>
          <w:rFonts w:cstheme="minorHAnsi"/>
          <w:sz w:val="24"/>
          <w:szCs w:val="24"/>
        </w:rPr>
        <w:t>umývačke</w:t>
      </w:r>
      <w:proofErr w:type="spellEnd"/>
      <w:r w:rsidRPr="009C7880">
        <w:rPr>
          <w:rFonts w:cstheme="minorHAnsi"/>
          <w:sz w:val="24"/>
          <w:szCs w:val="24"/>
        </w:rPr>
        <w:t xml:space="preserve"> </w:t>
      </w:r>
      <w:proofErr w:type="spellStart"/>
      <w:r w:rsidRPr="009C7880">
        <w:rPr>
          <w:rFonts w:cstheme="minorHAnsi"/>
          <w:sz w:val="24"/>
          <w:szCs w:val="24"/>
        </w:rPr>
        <w:t>riadu</w:t>
      </w:r>
      <w:proofErr w:type="spellEnd"/>
    </w:p>
    <w:p w14:paraId="5BE60CDB" w14:textId="77777777" w:rsidR="009C7880" w:rsidRPr="009C7880" w:rsidRDefault="009C7880" w:rsidP="009C7880">
      <w:pPr>
        <w:rPr>
          <w:rFonts w:cstheme="minorHAnsi"/>
          <w:sz w:val="24"/>
          <w:szCs w:val="24"/>
        </w:rPr>
      </w:pPr>
      <w:r w:rsidRPr="009C7880">
        <w:rPr>
          <w:rFonts w:cstheme="minorHAnsi"/>
          <w:sz w:val="24"/>
          <w:szCs w:val="24"/>
        </w:rPr>
        <w:t xml:space="preserve">materiál: </w:t>
      </w:r>
      <w:proofErr w:type="spellStart"/>
      <w:r w:rsidRPr="009C7880">
        <w:rPr>
          <w:rFonts w:cstheme="minorHAnsi"/>
          <w:sz w:val="24"/>
          <w:szCs w:val="24"/>
        </w:rPr>
        <w:t>silikón</w:t>
      </w:r>
      <w:proofErr w:type="spellEnd"/>
      <w:r w:rsidRPr="009C7880">
        <w:rPr>
          <w:rFonts w:cstheme="minorHAnsi"/>
          <w:sz w:val="24"/>
          <w:szCs w:val="24"/>
        </w:rPr>
        <w:t xml:space="preserve"> a </w:t>
      </w:r>
      <w:proofErr w:type="spellStart"/>
      <w:r w:rsidRPr="009C7880">
        <w:rPr>
          <w:rFonts w:cstheme="minorHAnsi"/>
          <w:sz w:val="24"/>
          <w:szCs w:val="24"/>
        </w:rPr>
        <w:t>tkanina</w:t>
      </w:r>
      <w:proofErr w:type="spellEnd"/>
    </w:p>
    <w:p w14:paraId="23882213" w14:textId="77777777" w:rsidR="009C7880" w:rsidRPr="009C7880" w:rsidRDefault="009C7880" w:rsidP="009C7880">
      <w:pPr>
        <w:rPr>
          <w:rFonts w:cstheme="minorHAnsi"/>
          <w:sz w:val="24"/>
          <w:szCs w:val="24"/>
        </w:rPr>
      </w:pPr>
      <w:proofErr w:type="spellStart"/>
      <w:r w:rsidRPr="009C7880">
        <w:rPr>
          <w:rFonts w:cstheme="minorHAnsi"/>
          <w:sz w:val="24"/>
          <w:szCs w:val="24"/>
        </w:rPr>
        <w:t>iné</w:t>
      </w:r>
      <w:proofErr w:type="spellEnd"/>
      <w:r w:rsidRPr="009C7880">
        <w:rPr>
          <w:rFonts w:cstheme="minorHAnsi"/>
          <w:sz w:val="24"/>
          <w:szCs w:val="24"/>
        </w:rPr>
        <w:t xml:space="preserve">: </w:t>
      </w:r>
      <w:proofErr w:type="spellStart"/>
      <w:r w:rsidRPr="009C7880">
        <w:rPr>
          <w:rFonts w:cstheme="minorHAnsi"/>
          <w:sz w:val="24"/>
          <w:szCs w:val="24"/>
        </w:rPr>
        <w:t>odolné</w:t>
      </w:r>
      <w:proofErr w:type="spellEnd"/>
      <w:r w:rsidRPr="009C7880">
        <w:rPr>
          <w:rFonts w:cstheme="minorHAnsi"/>
          <w:sz w:val="24"/>
          <w:szCs w:val="24"/>
        </w:rPr>
        <w:t xml:space="preserve"> </w:t>
      </w:r>
      <w:proofErr w:type="spellStart"/>
      <w:r w:rsidRPr="009C7880">
        <w:rPr>
          <w:rFonts w:cstheme="minorHAnsi"/>
          <w:sz w:val="24"/>
          <w:szCs w:val="24"/>
        </w:rPr>
        <w:t>voči</w:t>
      </w:r>
      <w:proofErr w:type="spellEnd"/>
      <w:r w:rsidRPr="009C7880">
        <w:rPr>
          <w:rFonts w:cstheme="minorHAnsi"/>
          <w:sz w:val="24"/>
          <w:szCs w:val="24"/>
        </w:rPr>
        <w:t xml:space="preserve"> </w:t>
      </w:r>
      <w:proofErr w:type="spellStart"/>
      <w:r w:rsidRPr="009C7880">
        <w:rPr>
          <w:rFonts w:cstheme="minorHAnsi"/>
          <w:sz w:val="24"/>
          <w:szCs w:val="24"/>
        </w:rPr>
        <w:t>vysokým</w:t>
      </w:r>
      <w:proofErr w:type="spellEnd"/>
      <w:r w:rsidRPr="009C7880">
        <w:rPr>
          <w:rFonts w:cstheme="minorHAnsi"/>
          <w:sz w:val="24"/>
          <w:szCs w:val="24"/>
        </w:rPr>
        <w:t xml:space="preserve"> </w:t>
      </w:r>
      <w:proofErr w:type="spellStart"/>
      <w:r w:rsidRPr="009C7880">
        <w:rPr>
          <w:rFonts w:cstheme="minorHAnsi"/>
          <w:sz w:val="24"/>
          <w:szCs w:val="24"/>
        </w:rPr>
        <w:t>teplotám</w:t>
      </w:r>
      <w:proofErr w:type="spellEnd"/>
    </w:p>
    <w:p w14:paraId="388FF7B0" w14:textId="77777777" w:rsidR="009C7880" w:rsidRPr="009C7880" w:rsidRDefault="009C7880" w:rsidP="009C7880">
      <w:pPr>
        <w:rPr>
          <w:rFonts w:cstheme="minorHAnsi"/>
          <w:sz w:val="24"/>
          <w:szCs w:val="24"/>
        </w:rPr>
      </w:pPr>
      <w:proofErr w:type="spellStart"/>
      <w:r w:rsidRPr="009C7880">
        <w:rPr>
          <w:rFonts w:cstheme="minorHAnsi"/>
          <w:sz w:val="24"/>
          <w:szCs w:val="24"/>
        </w:rPr>
        <w:t>rozmery</w:t>
      </w:r>
      <w:proofErr w:type="spellEnd"/>
      <w:r w:rsidRPr="009C7880">
        <w:rPr>
          <w:rFonts w:cstheme="minorHAnsi"/>
          <w:sz w:val="24"/>
          <w:szCs w:val="24"/>
        </w:rPr>
        <w:t>: 30 x 19 cm</w:t>
      </w:r>
    </w:p>
    <w:p w14:paraId="37634C3E" w14:textId="061DEB0A" w:rsidR="00481B83" w:rsidRPr="00544F16" w:rsidRDefault="009C7880" w:rsidP="009C7880">
      <w:pPr>
        <w:rPr>
          <w:rFonts w:cstheme="minorHAnsi"/>
          <w:sz w:val="24"/>
          <w:szCs w:val="24"/>
        </w:rPr>
      </w:pPr>
      <w:proofErr w:type="spellStart"/>
      <w:r w:rsidRPr="009C7880">
        <w:rPr>
          <w:rFonts w:cstheme="minorHAnsi"/>
          <w:sz w:val="24"/>
          <w:szCs w:val="24"/>
        </w:rPr>
        <w:t>hmotnosť</w:t>
      </w:r>
      <w:proofErr w:type="spellEnd"/>
      <w:r w:rsidRPr="009C7880">
        <w:rPr>
          <w:rFonts w:cstheme="minorHAnsi"/>
          <w:sz w:val="24"/>
          <w:szCs w:val="24"/>
        </w:rPr>
        <w:t>: 0,15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6DF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2FE2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191A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C7880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2024-10-16T11:32:00Z</dcterms:modified>
</cp:coreProperties>
</file>