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3209BFD" w14:textId="23A918B9" w:rsidR="004D62AB" w:rsidRDefault="004D62AB" w:rsidP="004D62AB">
      <w:proofErr w:type="spellStart"/>
      <w:r>
        <w:t>dvojitý</w:t>
      </w:r>
      <w:proofErr w:type="spellEnd"/>
      <w:r>
        <w:t xml:space="preserve"> </w:t>
      </w:r>
      <w:proofErr w:type="spellStart"/>
      <w:r>
        <w:t>nepriľnavý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150CE918" w14:textId="38E6CD66" w:rsidR="004D62AB" w:rsidRDefault="004D62AB" w:rsidP="004D62AB">
      <w:proofErr w:type="spellStart"/>
      <w:r>
        <w:t>vhodná</w:t>
      </w:r>
      <w:proofErr w:type="spellEnd"/>
      <w:r>
        <w:t xml:space="preserve"> na </w:t>
      </w:r>
      <w:proofErr w:type="spellStart"/>
      <w:r>
        <w:t>umývanie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2B56E955" w14:textId="27F4E700" w:rsidR="004D62AB" w:rsidRDefault="004D62AB" w:rsidP="004D62AB">
      <w:proofErr w:type="spellStart"/>
      <w:r>
        <w:t>talianska</w:t>
      </w:r>
      <w:proofErr w:type="spellEnd"/>
      <w:r>
        <w:t xml:space="preserve"> </w:t>
      </w:r>
      <w:proofErr w:type="spellStart"/>
      <w:r>
        <w:t>kvalita</w:t>
      </w:r>
      <w:proofErr w:type="spellEnd"/>
    </w:p>
    <w:p w14:paraId="37634C3E" w14:textId="5DAE801B" w:rsidR="00481B83" w:rsidRPr="00C34403" w:rsidRDefault="004D62AB" w:rsidP="004D62AB">
      <w:proofErr w:type="spellStart"/>
      <w:r>
        <w:t>rozmery</w:t>
      </w:r>
      <w:proofErr w:type="spellEnd"/>
      <w:r>
        <w:t>: 25 x 25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D62AB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11D91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2023-02-09T14:54:00Z</dcterms:modified>
</cp:coreProperties>
</file>